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8" w:rsidRDefault="00611A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股票</w:t>
      </w:r>
      <w:r>
        <w:rPr>
          <w:rFonts w:asciiTheme="minorEastAsia" w:hAnsiTheme="minorEastAsia"/>
          <w:sz w:val="28"/>
          <w:szCs w:val="28"/>
        </w:rPr>
        <w:t>代码：</w:t>
      </w:r>
      <w:r>
        <w:rPr>
          <w:rFonts w:asciiTheme="minorEastAsia" w:hAnsiTheme="minorEastAsia" w:hint="eastAsia"/>
          <w:sz w:val="28"/>
          <w:szCs w:val="28"/>
        </w:rPr>
        <w:t>603579</w:t>
      </w:r>
      <w:r>
        <w:rPr>
          <w:rFonts w:asciiTheme="minorEastAsia" w:hAnsiTheme="minorEastAsia"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>股票</w:t>
      </w:r>
      <w:r>
        <w:rPr>
          <w:rFonts w:asciiTheme="minorEastAsia" w:hAnsiTheme="minorEastAsia"/>
          <w:sz w:val="28"/>
          <w:szCs w:val="28"/>
        </w:rPr>
        <w:t>简称：荣泰健康</w:t>
      </w:r>
    </w:p>
    <w:p w:rsidR="00901028" w:rsidRDefault="00901028"/>
    <w:p w:rsidR="00901028" w:rsidRDefault="00611A2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901028" w:rsidRDefault="00611A2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10:0</w:t>
      </w:r>
      <w:r>
        <w:rPr>
          <w:sz w:val="28"/>
          <w:szCs w:val="28"/>
        </w:rPr>
        <w:t>0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：青浦朱枫公路</w:t>
      </w:r>
      <w:r>
        <w:rPr>
          <w:rFonts w:hint="eastAsia"/>
          <w:sz w:val="28"/>
          <w:szCs w:val="28"/>
        </w:rPr>
        <w:t>1226</w:t>
      </w:r>
      <w:r>
        <w:rPr>
          <w:rFonts w:hint="eastAsia"/>
          <w:sz w:val="28"/>
          <w:szCs w:val="28"/>
        </w:rPr>
        <w:t>号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调研机构</w:t>
      </w:r>
      <w:r>
        <w:rPr>
          <w:sz w:val="28"/>
          <w:szCs w:val="28"/>
        </w:rPr>
        <w:t>及人员：</w:t>
      </w:r>
      <w:r>
        <w:rPr>
          <w:rFonts w:hint="eastAsia"/>
          <w:sz w:val="28"/>
          <w:szCs w:val="28"/>
        </w:rPr>
        <w:t>天风证券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罗岸阳</w:t>
      </w:r>
      <w:proofErr w:type="gramEnd"/>
      <w:r>
        <w:rPr>
          <w:rFonts w:hint="eastAsia"/>
          <w:sz w:val="28"/>
          <w:szCs w:val="28"/>
        </w:rPr>
        <w:t xml:space="preserve">  </w:t>
      </w:r>
    </w:p>
    <w:p w:rsidR="00901028" w:rsidRDefault="00611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泰康资产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马慧芹</w:t>
      </w:r>
    </w:p>
    <w:p w:rsidR="00901028" w:rsidRDefault="00611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方正证券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夏玮祥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西南证券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徐稚涵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光大证券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陈天蛟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国</w:t>
      </w:r>
      <w:proofErr w:type="gramStart"/>
      <w:r>
        <w:rPr>
          <w:rFonts w:hint="eastAsia"/>
          <w:sz w:val="28"/>
          <w:szCs w:val="28"/>
        </w:rPr>
        <w:t>海证券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姚哲巍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海通证券</w:t>
      </w: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朱默辰</w:t>
      </w:r>
      <w:proofErr w:type="gramEnd"/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蝙蝠资本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赵双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陈名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广征恒生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陈家华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中</w:t>
      </w:r>
      <w:proofErr w:type="gramStart"/>
      <w:r>
        <w:rPr>
          <w:rFonts w:hint="eastAsia"/>
          <w:sz w:val="28"/>
          <w:szCs w:val="28"/>
        </w:rPr>
        <w:t>银基金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王佳晨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信</w:t>
      </w:r>
      <w:proofErr w:type="gramStart"/>
      <w:r>
        <w:rPr>
          <w:rFonts w:hint="eastAsia"/>
          <w:sz w:val="28"/>
          <w:szCs w:val="28"/>
        </w:rPr>
        <w:t>达基金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李惜浣</w:t>
      </w:r>
      <w:proofErr w:type="gramEnd"/>
    </w:p>
    <w:p w:rsidR="00901028" w:rsidRDefault="00611A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接待</w:t>
      </w:r>
      <w:r w:rsidR="00BB2FFD">
        <w:rPr>
          <w:sz w:val="28"/>
          <w:szCs w:val="28"/>
        </w:rPr>
        <w:t>人员：应建森</w:t>
      </w:r>
    </w:p>
    <w:p w:rsidR="00901028" w:rsidRDefault="0061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四、记录人</w:t>
      </w:r>
      <w:r>
        <w:rPr>
          <w:sz w:val="28"/>
          <w:szCs w:val="28"/>
        </w:rPr>
        <w:t>：</w:t>
      </w:r>
      <w:r w:rsidR="00BB2FFD">
        <w:rPr>
          <w:rFonts w:hint="eastAsia"/>
          <w:sz w:val="28"/>
          <w:szCs w:val="28"/>
        </w:rPr>
        <w:t>蒋贝贝</w:t>
      </w:r>
    </w:p>
    <w:p w:rsidR="00901028" w:rsidRDefault="00901028"/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1、第一季度摩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哒的业绩情况及椅子的铺设数量？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第一季度摩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哒营业收入3336万，椅子增加接近5000台，去年椅子数量接近10000台，目前椅子铺设数量约为15000台。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2、目前摩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哒铺设的场地有哪些？</w:t>
      </w:r>
    </w:p>
    <w:p w:rsidR="00901028" w:rsidRDefault="00611A2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今年上半年铺设的场地主要还是以电影院、高铁、机场为主。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3、现在摩</w:t>
      </w:r>
      <w:proofErr w:type="gramStart"/>
      <w:r>
        <w:rPr>
          <w:rFonts w:ascii="宋体" w:eastAsia="宋体" w:hAnsi="宋体" w:hint="eastAsia"/>
          <w:sz w:val="28"/>
          <w:szCs w:val="28"/>
        </w:rPr>
        <w:t>摩哒在</w:t>
      </w:r>
      <w:proofErr w:type="gramEnd"/>
      <w:r>
        <w:rPr>
          <w:rFonts w:ascii="宋体" w:eastAsia="宋体" w:hAnsi="宋体" w:hint="eastAsia"/>
          <w:sz w:val="28"/>
          <w:szCs w:val="28"/>
        </w:rPr>
        <w:t>电影院的渗透率</w:t>
      </w:r>
      <w:r>
        <w:rPr>
          <w:rFonts w:ascii="宋体" w:eastAsia="宋体" w:hAnsi="宋体"/>
          <w:sz w:val="28"/>
          <w:szCs w:val="28"/>
        </w:rPr>
        <w:t>？</w:t>
      </w:r>
    </w:p>
    <w:p w:rsidR="00901028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可能数据</w:t>
      </w:r>
      <w:proofErr w:type="gramStart"/>
      <w:r>
        <w:rPr>
          <w:rFonts w:ascii="宋体" w:eastAsia="宋体" w:hAnsi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hint="eastAsia"/>
          <w:sz w:val="28"/>
          <w:szCs w:val="28"/>
        </w:rPr>
        <w:t>权威，根据公司业务部门的统计，在电影院外厅我们的市场占有率大概是70%多，现在我们椅子铺设的电影院大约为2</w:t>
      </w:r>
      <w:r w:rsidR="00184593">
        <w:rPr>
          <w:rFonts w:ascii="宋体" w:eastAsia="宋体" w:hAnsi="宋体"/>
          <w:sz w:val="28"/>
          <w:szCs w:val="28"/>
        </w:rPr>
        <w:t>800</w:t>
      </w:r>
      <w:r>
        <w:rPr>
          <w:rFonts w:ascii="宋体" w:eastAsia="宋体" w:hAnsi="宋体" w:hint="eastAsia"/>
          <w:sz w:val="28"/>
          <w:szCs w:val="28"/>
        </w:rPr>
        <w:t>家左右。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4、公司今年对于摩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哒椅子的铺设目标是多少台</w:t>
      </w:r>
      <w:r>
        <w:rPr>
          <w:rFonts w:ascii="宋体" w:eastAsia="宋体" w:hAnsi="宋体"/>
          <w:sz w:val="28"/>
          <w:szCs w:val="28"/>
        </w:rPr>
        <w:t>？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今天铺设的目标总数为30000台。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5、会不会</w:t>
      </w:r>
      <w:proofErr w:type="gramStart"/>
      <w:r>
        <w:rPr>
          <w:rFonts w:ascii="宋体" w:eastAsia="宋体" w:hAnsi="宋体" w:hint="eastAsia"/>
          <w:sz w:val="28"/>
          <w:szCs w:val="28"/>
        </w:rPr>
        <w:t>被</w:t>
      </w:r>
      <w:r>
        <w:rPr>
          <w:rFonts w:ascii="宋体" w:eastAsia="宋体" w:hAnsi="宋体"/>
          <w:sz w:val="28"/>
          <w:szCs w:val="28"/>
        </w:rPr>
        <w:t>担心</w:t>
      </w:r>
      <w:proofErr w:type="gramEnd"/>
      <w:r>
        <w:rPr>
          <w:rFonts w:ascii="宋体" w:eastAsia="宋体" w:hAnsi="宋体"/>
          <w:sz w:val="28"/>
          <w:szCs w:val="28"/>
        </w:rPr>
        <w:t>模仿</w:t>
      </w:r>
      <w:r>
        <w:rPr>
          <w:rFonts w:ascii="宋体" w:eastAsia="宋体" w:hAnsi="宋体" w:hint="eastAsia"/>
          <w:sz w:val="28"/>
          <w:szCs w:val="28"/>
        </w:rPr>
        <w:t>？</w:t>
      </w:r>
    </w:p>
    <w:p w:rsidR="00901028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相信</w:t>
      </w:r>
      <w:r>
        <w:rPr>
          <w:rFonts w:ascii="宋体" w:eastAsia="宋体" w:hAnsi="宋体"/>
          <w:sz w:val="28"/>
          <w:szCs w:val="28"/>
        </w:rPr>
        <w:t>产品</w:t>
      </w:r>
      <w:r>
        <w:rPr>
          <w:rFonts w:ascii="宋体" w:eastAsia="宋体" w:hAnsi="宋体" w:hint="eastAsia"/>
          <w:sz w:val="28"/>
          <w:szCs w:val="28"/>
        </w:rPr>
        <w:t>背后</w:t>
      </w:r>
      <w:r>
        <w:rPr>
          <w:rFonts w:ascii="宋体" w:eastAsia="宋体" w:hAnsi="宋体"/>
          <w:sz w:val="28"/>
          <w:szCs w:val="28"/>
        </w:rPr>
        <w:t>的文化</w:t>
      </w:r>
      <w:r>
        <w:rPr>
          <w:rFonts w:ascii="宋体" w:eastAsia="宋体" w:hAnsi="宋体" w:hint="eastAsia"/>
          <w:sz w:val="28"/>
          <w:szCs w:val="28"/>
        </w:rPr>
        <w:t>，公司也会在研发、技术等方面不断创新。有竞争才会有进步。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6、公司一季度电商、内贸、外贸的销售收入情况？</w:t>
      </w:r>
    </w:p>
    <w:p w:rsidR="00BB2FFD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公司销售收入3.65亿，同比增长30.28%。</w:t>
      </w:r>
    </w:p>
    <w:p w:rsidR="00BB2FFD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BB2FFD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、电子商务销售收入4357万，去年同期为2823万，同比增长54%。</w:t>
      </w:r>
    </w:p>
    <w:p w:rsidR="00BB2FFD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BB2FFD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、摩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哒，共享按摩销售收入3336万元。</w:t>
      </w:r>
    </w:p>
    <w:p w:rsidR="00BB2FFD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BB2FFD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、内贸（含电子商务）1.26亿，同比增加81%。</w:t>
      </w:r>
    </w:p>
    <w:p w:rsidR="00901028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BB2FFD"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、外贸营收2.02亿，基本持平，韩国客户1.6亿，同比增长15%，</w:t>
      </w:r>
      <w:r w:rsidR="00BB2FFD">
        <w:rPr>
          <w:rFonts w:ascii="宋体" w:eastAsia="宋体" w:hAnsi="宋体"/>
          <w:sz w:val="28"/>
          <w:szCs w:val="28"/>
        </w:rPr>
        <w:t xml:space="preserve"> </w:t>
      </w:r>
    </w:p>
    <w:p w:rsidR="00901028" w:rsidRDefault="00611A26">
      <w:r>
        <w:rPr>
          <w:rFonts w:ascii="宋体" w:eastAsia="宋体" w:hAnsi="宋体" w:hint="eastAsia"/>
          <w:sz w:val="28"/>
          <w:szCs w:val="28"/>
        </w:rPr>
        <w:t>7、内贸增长比较快的原因？</w:t>
      </w:r>
    </w:p>
    <w:p w:rsidR="00901028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共享按摩椅对消费者的教育，给大家带来了舒适的享受。现在消费者购买的意愿已经比以前高很多。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8、稍息公司的发展情况？</w:t>
      </w:r>
    </w:p>
    <w:p w:rsidR="00172AA9" w:rsidRPr="00172AA9" w:rsidRDefault="00611A26" w:rsidP="00172AA9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172AA9" w:rsidRPr="00172AA9">
        <w:rPr>
          <w:rFonts w:ascii="宋体" w:eastAsia="宋体" w:hAnsi="宋体" w:hint="eastAsia"/>
          <w:sz w:val="28"/>
          <w:szCs w:val="28"/>
        </w:rPr>
        <w:t>上海稍息网络科技有限公司成立于2015年12月，总部坐落于凌空科技园区。现有员工150多名，是移动互联网背景下高速成长的研发运营公司。诸多研发成果都已完成或正在形成知识产权。</w:t>
      </w:r>
    </w:p>
    <w:p w:rsidR="00172AA9" w:rsidRPr="00172AA9" w:rsidRDefault="00172AA9" w:rsidP="00172AA9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172AA9">
        <w:rPr>
          <w:rFonts w:ascii="宋体" w:eastAsia="宋体" w:hAnsi="宋体" w:hint="eastAsia"/>
          <w:sz w:val="28"/>
          <w:szCs w:val="28"/>
        </w:rPr>
        <w:t>基于互联网+ 等候时间休闲生活方式；构建并运营了五个板块的主营业务：包括物联网智能技术研发、O2O共享健康服务、休闲生活大数据、新媒体营销和电子商务。公司产品广泛应用于商业等候空间，高度覆盖全国商业中心广场、电影院、飞机场、高铁站、酒店、写字楼、KTV等。公司品牌摩</w:t>
      </w:r>
      <w:proofErr w:type="gramStart"/>
      <w:r w:rsidRPr="00172AA9">
        <w:rPr>
          <w:rFonts w:ascii="宋体" w:eastAsia="宋体" w:hAnsi="宋体" w:hint="eastAsia"/>
          <w:sz w:val="28"/>
          <w:szCs w:val="28"/>
        </w:rPr>
        <w:t>摩</w:t>
      </w:r>
      <w:proofErr w:type="gramEnd"/>
      <w:r w:rsidRPr="00172AA9">
        <w:rPr>
          <w:rFonts w:ascii="宋体" w:eastAsia="宋体" w:hAnsi="宋体" w:hint="eastAsia"/>
          <w:sz w:val="28"/>
          <w:szCs w:val="28"/>
        </w:rPr>
        <w:t>哒商标，2017年摩</w:t>
      </w:r>
      <w:proofErr w:type="gramStart"/>
      <w:r w:rsidRPr="00172AA9">
        <w:rPr>
          <w:rFonts w:ascii="宋体" w:eastAsia="宋体" w:hAnsi="宋体" w:hint="eastAsia"/>
          <w:sz w:val="28"/>
          <w:szCs w:val="28"/>
        </w:rPr>
        <w:t>摩哒品牌</w:t>
      </w:r>
      <w:proofErr w:type="gramEnd"/>
      <w:r w:rsidRPr="00172AA9">
        <w:rPr>
          <w:rFonts w:ascii="宋体" w:eastAsia="宋体" w:hAnsi="宋体" w:hint="eastAsia"/>
          <w:sz w:val="28"/>
          <w:szCs w:val="28"/>
        </w:rPr>
        <w:t>将覆盖10亿人次，并直接为超过6000万人次提供共享缓压服务，在高节奏的日常生活中，为商务及休闲人群在等候时间里送去智能的、互联网的健康呵护。</w:t>
      </w:r>
    </w:p>
    <w:p w:rsidR="00172AA9" w:rsidRDefault="00172AA9" w:rsidP="00172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72AA9">
        <w:rPr>
          <w:rFonts w:ascii="宋体" w:eastAsia="宋体" w:hAnsi="宋体" w:hint="eastAsia"/>
          <w:sz w:val="28"/>
          <w:szCs w:val="28"/>
        </w:rPr>
        <w:t>在过去1年，公司合作伙伴遍布全国330多个城市，服务网点3600多个。</w:t>
      </w:r>
      <w:bookmarkStart w:id="0" w:name="_GoBack"/>
      <w:bookmarkEnd w:id="0"/>
      <w:r w:rsidRPr="00172AA9">
        <w:rPr>
          <w:rFonts w:ascii="宋体" w:eastAsia="宋体" w:hAnsi="宋体" w:hint="eastAsia"/>
          <w:sz w:val="28"/>
          <w:szCs w:val="28"/>
        </w:rPr>
        <w:t>2017年3月25日，公司万达集团达成战略排他合作，进一步锁定智能健康共享领域行业第一的市场地位。</w:t>
      </w:r>
    </w:p>
    <w:p w:rsidR="00901028" w:rsidRDefault="00611A26" w:rsidP="00172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9、介绍</w:t>
      </w:r>
      <w:proofErr w:type="gramStart"/>
      <w:r>
        <w:rPr>
          <w:rFonts w:ascii="宋体" w:eastAsia="宋体" w:hAnsi="宋体" w:hint="eastAsia"/>
          <w:sz w:val="28"/>
          <w:szCs w:val="28"/>
        </w:rPr>
        <w:t>一下泰</w:t>
      </w:r>
      <w:proofErr w:type="gramEnd"/>
      <w:r>
        <w:rPr>
          <w:rFonts w:ascii="宋体" w:eastAsia="宋体" w:hAnsi="宋体" w:hint="eastAsia"/>
          <w:sz w:val="28"/>
          <w:szCs w:val="28"/>
        </w:rPr>
        <w:t>咖啡的情况？</w:t>
      </w:r>
    </w:p>
    <w:p w:rsidR="00901028" w:rsidRDefault="00611A26" w:rsidP="00BB2FFD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这是一个新团队，也是一个新商机。它是一种自动咖啡售卖机，是咖啡豆现磨的，可以保证新鲜度也能根据个人的喜好调节糖含量等口味，可以吸引更多的年轻人。自助咖啡是希望情景式营销，增加按摩椅的引流，培养客户，培育新的利润增长点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10、公司未来市场开发的重点会是哪些地区？</w:t>
      </w:r>
    </w:p>
    <w:p w:rsidR="00901028" w:rsidRDefault="00611A2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中国、美国、东南亚、欧洲、中东等地区都会是我们未来的发展</w:t>
      </w:r>
      <w:r>
        <w:rPr>
          <w:rFonts w:ascii="宋体" w:eastAsia="宋体" w:hAnsi="宋体" w:hint="eastAsia"/>
          <w:sz w:val="28"/>
          <w:szCs w:val="28"/>
        </w:rPr>
        <w:lastRenderedPageBreak/>
        <w:t>目标。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11、按摩椅与按摩小件的市场占有率目前如何</w:t>
      </w:r>
      <w:r>
        <w:rPr>
          <w:rFonts w:ascii="宋体" w:eastAsia="宋体" w:hAnsi="宋体"/>
          <w:sz w:val="28"/>
          <w:szCs w:val="28"/>
        </w:rPr>
        <w:t>？</w:t>
      </w:r>
      <w:r>
        <w:rPr>
          <w:rFonts w:ascii="宋体" w:eastAsia="宋体" w:hAnsi="宋体" w:hint="eastAsia"/>
          <w:sz w:val="28"/>
          <w:szCs w:val="28"/>
        </w:rPr>
        <w:t>未来市场的发展空间？</w:t>
      </w:r>
    </w:p>
    <w:p w:rsidR="00901028" w:rsidRDefault="00611A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按摩椅的市场保有量较低，所以发展空间还是很大的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按摩小件的更新速度快、生命周期短，所以在通过不断的技术创新、研发下，机会更多、市场空间巨大。</w:t>
      </w:r>
    </w:p>
    <w:p w:rsidR="00901028" w:rsidRDefault="00901028"/>
    <w:p w:rsidR="00901028" w:rsidRDefault="00901028"/>
    <w:sectPr w:rsidR="00901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D2" w:rsidRDefault="00490AD2">
      <w:r>
        <w:separator/>
      </w:r>
    </w:p>
  </w:endnote>
  <w:endnote w:type="continuationSeparator" w:id="0">
    <w:p w:rsidR="00490AD2" w:rsidRDefault="004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8" w:rsidRDefault="009010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93377"/>
    </w:sdtPr>
    <w:sdtEndPr/>
    <w:sdtContent>
      <w:p w:rsidR="00901028" w:rsidRDefault="00611A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A9" w:rsidRPr="00172AA9">
          <w:rPr>
            <w:noProof/>
            <w:lang w:val="zh-CN"/>
          </w:rPr>
          <w:t>3</w:t>
        </w:r>
        <w:r>
          <w:fldChar w:fldCharType="end"/>
        </w:r>
      </w:p>
    </w:sdtContent>
  </w:sdt>
  <w:p w:rsidR="00901028" w:rsidRDefault="0090102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8" w:rsidRDefault="009010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D2" w:rsidRDefault="00490AD2">
      <w:r>
        <w:separator/>
      </w:r>
    </w:p>
  </w:footnote>
  <w:footnote w:type="continuationSeparator" w:id="0">
    <w:p w:rsidR="00490AD2" w:rsidRDefault="0049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8" w:rsidRDefault="009010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8" w:rsidRDefault="009010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8" w:rsidRDefault="00901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C"/>
    <w:rsid w:val="00001305"/>
    <w:rsid w:val="0001187D"/>
    <w:rsid w:val="0012149E"/>
    <w:rsid w:val="00172AA9"/>
    <w:rsid w:val="00184593"/>
    <w:rsid w:val="001F708C"/>
    <w:rsid w:val="00202C7C"/>
    <w:rsid w:val="00270F7D"/>
    <w:rsid w:val="002A65B2"/>
    <w:rsid w:val="002B0745"/>
    <w:rsid w:val="002C4245"/>
    <w:rsid w:val="00306D88"/>
    <w:rsid w:val="00317014"/>
    <w:rsid w:val="003A3504"/>
    <w:rsid w:val="003B7B41"/>
    <w:rsid w:val="003D65C2"/>
    <w:rsid w:val="004322EE"/>
    <w:rsid w:val="00450D15"/>
    <w:rsid w:val="0046339E"/>
    <w:rsid w:val="00490AD2"/>
    <w:rsid w:val="004969AC"/>
    <w:rsid w:val="004D07EA"/>
    <w:rsid w:val="00551F98"/>
    <w:rsid w:val="00552506"/>
    <w:rsid w:val="005674C7"/>
    <w:rsid w:val="005D0494"/>
    <w:rsid w:val="005D283D"/>
    <w:rsid w:val="00611A26"/>
    <w:rsid w:val="006A7C48"/>
    <w:rsid w:val="006F4C09"/>
    <w:rsid w:val="007457E8"/>
    <w:rsid w:val="008262A9"/>
    <w:rsid w:val="00881BE0"/>
    <w:rsid w:val="008F37B5"/>
    <w:rsid w:val="00901028"/>
    <w:rsid w:val="00917A28"/>
    <w:rsid w:val="009A0814"/>
    <w:rsid w:val="00A5523F"/>
    <w:rsid w:val="00A911D9"/>
    <w:rsid w:val="00A93C03"/>
    <w:rsid w:val="00AD0F65"/>
    <w:rsid w:val="00B00649"/>
    <w:rsid w:val="00B02B3A"/>
    <w:rsid w:val="00B90A5E"/>
    <w:rsid w:val="00B95687"/>
    <w:rsid w:val="00BB2FFD"/>
    <w:rsid w:val="00C0540A"/>
    <w:rsid w:val="00C136DF"/>
    <w:rsid w:val="00D25E4B"/>
    <w:rsid w:val="00DB2390"/>
    <w:rsid w:val="00E80E52"/>
    <w:rsid w:val="00FF32AB"/>
    <w:rsid w:val="08E25A6A"/>
    <w:rsid w:val="0AAF06A6"/>
    <w:rsid w:val="0B8725A0"/>
    <w:rsid w:val="1B021D6F"/>
    <w:rsid w:val="2CC56F0C"/>
    <w:rsid w:val="36423BE1"/>
    <w:rsid w:val="49BE0273"/>
    <w:rsid w:val="5CE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15284-8DA7-4E2E-9D95-3F63CA0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2017-03-08T06:27:00Z</dcterms:created>
  <dcterms:modified xsi:type="dcterms:W3CDTF">2017-04-26T02:42:00Z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