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A4" w:rsidRPr="00A16656" w:rsidRDefault="00B34DA4" w:rsidP="00B34DA4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color w:val="FF0000"/>
          <w:sz w:val="36"/>
          <w:szCs w:val="36"/>
        </w:rPr>
      </w:pPr>
      <w:r w:rsidRPr="00A16656">
        <w:rPr>
          <w:rFonts w:ascii="黑体" w:eastAsia="黑体" w:hAnsi="宋体" w:hint="eastAsia"/>
          <w:b/>
          <w:color w:val="FF0000"/>
          <w:sz w:val="36"/>
          <w:szCs w:val="36"/>
        </w:rPr>
        <w:t>欧派家居集团股份有限公司</w:t>
      </w:r>
    </w:p>
    <w:p w:rsidR="00B34DA4" w:rsidRPr="00A16656" w:rsidRDefault="00B34DA4" w:rsidP="00B34DA4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color w:val="FF0000"/>
          <w:sz w:val="36"/>
          <w:szCs w:val="36"/>
        </w:rPr>
      </w:pPr>
      <w:r>
        <w:rPr>
          <w:rFonts w:ascii="黑体" w:eastAsia="黑体" w:hAnsi="宋体" w:hint="eastAsia"/>
          <w:b/>
          <w:color w:val="FF0000"/>
          <w:sz w:val="36"/>
          <w:szCs w:val="36"/>
        </w:rPr>
        <w:t>投资者</w:t>
      </w:r>
      <w:r w:rsidR="00564A0B">
        <w:rPr>
          <w:rFonts w:ascii="黑体" w:eastAsia="黑体" w:hAnsi="宋体" w:hint="eastAsia"/>
          <w:b/>
          <w:color w:val="FF0000"/>
          <w:sz w:val="36"/>
          <w:szCs w:val="36"/>
        </w:rPr>
        <w:t>交流</w:t>
      </w:r>
      <w:r>
        <w:rPr>
          <w:rFonts w:ascii="黑体" w:eastAsia="黑体" w:hAnsi="宋体" w:hint="eastAsia"/>
          <w:b/>
          <w:color w:val="FF0000"/>
          <w:sz w:val="36"/>
          <w:szCs w:val="36"/>
        </w:rPr>
        <w:t>活动会议纪要</w:t>
      </w:r>
    </w:p>
    <w:p w:rsidR="00B34DA4" w:rsidRPr="004F26D9" w:rsidRDefault="00B34DA4" w:rsidP="004F26D9">
      <w:pPr>
        <w:adjustRightInd w:val="0"/>
        <w:snapToGrid w:val="0"/>
        <w:spacing w:beforeLines="50" w:before="156" w:afterLines="50" w:after="156" w:line="360" w:lineRule="auto"/>
        <w:rPr>
          <w:rFonts w:ascii="宋体" w:hAnsi="宋体"/>
          <w:b/>
          <w:color w:val="000000"/>
          <w:sz w:val="24"/>
        </w:rPr>
      </w:pPr>
      <w:r w:rsidRPr="004F26D9">
        <w:rPr>
          <w:rFonts w:ascii="宋体" w:hAnsi="宋体" w:hint="eastAsia"/>
          <w:b/>
          <w:color w:val="000000"/>
          <w:sz w:val="24"/>
        </w:rPr>
        <w:t>一、接待基本情况</w:t>
      </w:r>
    </w:p>
    <w:p w:rsidR="00B34DA4" w:rsidRPr="004F26D9" w:rsidRDefault="00B34DA4" w:rsidP="004F26D9">
      <w:pPr>
        <w:adjustRightInd w:val="0"/>
        <w:snapToGrid w:val="0"/>
        <w:spacing w:beforeLines="50" w:before="156" w:afterLines="50" w:after="156" w:line="360" w:lineRule="auto"/>
        <w:ind w:left="482" w:firstLineChars="150" w:firstLine="360"/>
        <w:rPr>
          <w:rFonts w:ascii="宋体" w:hAnsi="宋体"/>
          <w:color w:val="000000"/>
          <w:sz w:val="24"/>
        </w:rPr>
      </w:pPr>
      <w:r w:rsidRPr="004F26D9">
        <w:rPr>
          <w:rFonts w:ascii="宋体" w:hAnsi="宋体" w:hint="eastAsia"/>
          <w:color w:val="333333"/>
          <w:sz w:val="24"/>
          <w:shd w:val="clear" w:color="auto" w:fill="FFFFFF"/>
        </w:rPr>
        <w:t>（一）</w:t>
      </w:r>
      <w:r w:rsidRPr="004F26D9">
        <w:rPr>
          <w:rFonts w:ascii="宋体" w:hAnsi="宋体" w:hint="eastAsia"/>
          <w:color w:val="000000"/>
          <w:sz w:val="24"/>
        </w:rPr>
        <w:t>时间：2017年</w:t>
      </w:r>
      <w:r w:rsidR="00FB76A1">
        <w:rPr>
          <w:rFonts w:ascii="宋体" w:hAnsi="宋体" w:hint="eastAsia"/>
          <w:color w:val="000000"/>
          <w:sz w:val="24"/>
        </w:rPr>
        <w:t>8</w:t>
      </w:r>
      <w:r w:rsidRPr="004F26D9">
        <w:rPr>
          <w:rFonts w:ascii="宋体" w:hAnsi="宋体" w:hint="eastAsia"/>
          <w:color w:val="000000"/>
          <w:sz w:val="24"/>
        </w:rPr>
        <w:t>月</w:t>
      </w:r>
      <w:r w:rsidR="00FB76A1">
        <w:rPr>
          <w:rFonts w:ascii="宋体" w:hAnsi="宋体" w:hint="eastAsia"/>
          <w:color w:val="000000"/>
          <w:sz w:val="24"/>
        </w:rPr>
        <w:t>31</w:t>
      </w:r>
      <w:r w:rsidRPr="004F26D9">
        <w:rPr>
          <w:rFonts w:ascii="宋体" w:hAnsi="宋体" w:hint="eastAsia"/>
          <w:color w:val="000000"/>
          <w:sz w:val="24"/>
        </w:rPr>
        <w:t>日</w:t>
      </w:r>
      <w:r w:rsidR="00492100">
        <w:rPr>
          <w:rFonts w:ascii="宋体" w:hAnsi="宋体" w:hint="eastAsia"/>
          <w:color w:val="000000"/>
          <w:sz w:val="24"/>
        </w:rPr>
        <w:t>下</w:t>
      </w:r>
      <w:r w:rsidRPr="004F26D9">
        <w:rPr>
          <w:rFonts w:ascii="宋体" w:hAnsi="宋体" w:hint="eastAsia"/>
          <w:color w:val="000000"/>
          <w:sz w:val="24"/>
        </w:rPr>
        <w:t>午</w:t>
      </w:r>
      <w:r w:rsidR="00FB76A1">
        <w:rPr>
          <w:rFonts w:ascii="宋体" w:hAnsi="宋体" w:hint="eastAsia"/>
          <w:color w:val="000000"/>
          <w:sz w:val="24"/>
        </w:rPr>
        <w:t>15</w:t>
      </w:r>
      <w:r w:rsidRPr="004F26D9">
        <w:rPr>
          <w:rFonts w:ascii="宋体" w:hAnsi="宋体" w:hint="eastAsia"/>
          <w:color w:val="000000"/>
          <w:sz w:val="24"/>
        </w:rPr>
        <w:t>:</w:t>
      </w:r>
      <w:r w:rsidR="00FB76A1">
        <w:rPr>
          <w:rFonts w:ascii="宋体" w:hAnsi="宋体" w:hint="eastAsia"/>
          <w:color w:val="000000"/>
          <w:sz w:val="24"/>
        </w:rPr>
        <w:t>0</w:t>
      </w:r>
      <w:r w:rsidRPr="004F26D9">
        <w:rPr>
          <w:rFonts w:ascii="宋体" w:hAnsi="宋体" w:hint="eastAsia"/>
          <w:color w:val="000000"/>
          <w:sz w:val="24"/>
        </w:rPr>
        <w:t>0-1</w:t>
      </w:r>
      <w:r w:rsidR="00FB76A1">
        <w:rPr>
          <w:rFonts w:ascii="宋体" w:hAnsi="宋体" w:hint="eastAsia"/>
          <w:color w:val="000000"/>
          <w:sz w:val="24"/>
        </w:rPr>
        <w:t>6</w:t>
      </w:r>
      <w:r w:rsidRPr="004F26D9">
        <w:rPr>
          <w:rFonts w:ascii="宋体" w:hAnsi="宋体" w:hint="eastAsia"/>
          <w:color w:val="000000"/>
          <w:sz w:val="24"/>
        </w:rPr>
        <w:t>:</w:t>
      </w:r>
      <w:r w:rsidR="00FB76A1">
        <w:rPr>
          <w:rFonts w:ascii="宋体" w:hAnsi="宋体" w:hint="eastAsia"/>
          <w:color w:val="000000"/>
          <w:sz w:val="24"/>
        </w:rPr>
        <w:t>3</w:t>
      </w:r>
      <w:r w:rsidRPr="004F26D9">
        <w:rPr>
          <w:rFonts w:ascii="宋体" w:hAnsi="宋体" w:hint="eastAsia"/>
          <w:color w:val="000000"/>
          <w:sz w:val="24"/>
        </w:rPr>
        <w:t>0</w:t>
      </w:r>
    </w:p>
    <w:p w:rsidR="006649BD" w:rsidRPr="004F26D9" w:rsidRDefault="00B34DA4" w:rsidP="004F26D9">
      <w:pPr>
        <w:adjustRightInd w:val="0"/>
        <w:snapToGrid w:val="0"/>
        <w:spacing w:beforeLines="50" w:before="156" w:afterLines="50" w:after="156" w:line="360" w:lineRule="auto"/>
        <w:ind w:left="482" w:firstLineChars="150" w:firstLine="360"/>
        <w:rPr>
          <w:rFonts w:ascii="宋体" w:hAnsi="宋体"/>
          <w:color w:val="000000"/>
          <w:sz w:val="24"/>
        </w:rPr>
      </w:pPr>
      <w:r w:rsidRPr="004F26D9">
        <w:rPr>
          <w:rFonts w:ascii="宋体" w:hAnsi="宋体" w:hint="eastAsia"/>
          <w:color w:val="333333"/>
          <w:sz w:val="24"/>
          <w:shd w:val="clear" w:color="auto" w:fill="FFFFFF"/>
        </w:rPr>
        <w:t>（二）</w:t>
      </w:r>
      <w:r w:rsidRPr="004F26D9">
        <w:rPr>
          <w:rFonts w:ascii="宋体" w:hAnsi="宋体" w:hint="eastAsia"/>
          <w:color w:val="000000"/>
          <w:sz w:val="24"/>
        </w:rPr>
        <w:t>地点：广州市白云区广花三路366号欧派</w:t>
      </w:r>
      <w:r w:rsidR="00E03FDD">
        <w:rPr>
          <w:rFonts w:ascii="宋体" w:hAnsi="宋体" w:hint="eastAsia"/>
          <w:color w:val="000000"/>
          <w:sz w:val="24"/>
        </w:rPr>
        <w:t>家居</w:t>
      </w:r>
      <w:r w:rsidR="00282615">
        <w:rPr>
          <w:rFonts w:ascii="宋体" w:hAnsi="宋体" w:hint="eastAsia"/>
          <w:color w:val="000000"/>
          <w:sz w:val="24"/>
        </w:rPr>
        <w:t>总部</w:t>
      </w:r>
      <w:r w:rsidR="00FB76A1">
        <w:rPr>
          <w:rFonts w:ascii="宋体" w:hAnsi="宋体" w:hint="eastAsia"/>
          <w:color w:val="000000"/>
          <w:sz w:val="24"/>
        </w:rPr>
        <w:t>一楼</w:t>
      </w:r>
    </w:p>
    <w:p w:rsidR="00B34DA4" w:rsidRPr="004F26D9" w:rsidRDefault="00B34DA4" w:rsidP="004F26D9">
      <w:pPr>
        <w:adjustRightInd w:val="0"/>
        <w:snapToGrid w:val="0"/>
        <w:spacing w:beforeLines="50" w:before="156" w:afterLines="50" w:after="156" w:line="360" w:lineRule="auto"/>
        <w:ind w:left="482" w:firstLineChars="150" w:firstLine="360"/>
        <w:rPr>
          <w:rFonts w:ascii="宋体" w:hAnsi="宋体"/>
          <w:color w:val="000000"/>
          <w:sz w:val="24"/>
        </w:rPr>
      </w:pPr>
      <w:r w:rsidRPr="004F26D9">
        <w:rPr>
          <w:rFonts w:ascii="宋体" w:hAnsi="宋体" w:hint="eastAsia"/>
          <w:color w:val="333333"/>
          <w:sz w:val="24"/>
          <w:shd w:val="clear" w:color="auto" w:fill="FFFFFF"/>
        </w:rPr>
        <w:t>（三）</w:t>
      </w:r>
      <w:r w:rsidRPr="004F26D9">
        <w:rPr>
          <w:rFonts w:ascii="宋体" w:hAnsi="宋体" w:hint="eastAsia"/>
          <w:color w:val="000000"/>
          <w:sz w:val="24"/>
        </w:rPr>
        <w:t>公司参与人员：</w:t>
      </w:r>
      <w:r w:rsidR="00FB76A1">
        <w:rPr>
          <w:rFonts w:ascii="宋体" w:hAnsi="宋体" w:hint="eastAsia"/>
          <w:color w:val="000000"/>
          <w:sz w:val="24"/>
        </w:rPr>
        <w:t>董事长姚良松、</w:t>
      </w:r>
      <w:r w:rsidR="00A02966">
        <w:rPr>
          <w:rFonts w:ascii="宋体" w:hAnsi="宋体" w:hint="eastAsia"/>
          <w:color w:val="000000"/>
          <w:sz w:val="24"/>
        </w:rPr>
        <w:t>集成家居营销线总经理杨鑫、</w:t>
      </w:r>
      <w:r w:rsidR="00492100">
        <w:rPr>
          <w:rFonts w:ascii="宋体" w:hAnsi="宋体" w:hint="eastAsia"/>
          <w:color w:val="000000"/>
          <w:sz w:val="24"/>
        </w:rPr>
        <w:t>行政副总经理兼董事会秘书</w:t>
      </w:r>
      <w:r w:rsidR="0088251D">
        <w:rPr>
          <w:rFonts w:ascii="宋体" w:hAnsi="宋体" w:hint="eastAsia"/>
          <w:color w:val="000000"/>
          <w:sz w:val="24"/>
        </w:rPr>
        <w:t>杨耀兴</w:t>
      </w:r>
      <w:r w:rsidR="00492100">
        <w:rPr>
          <w:rFonts w:ascii="宋体" w:hAnsi="宋体" w:hint="eastAsia"/>
          <w:color w:val="000000"/>
          <w:sz w:val="24"/>
        </w:rPr>
        <w:t>、</w:t>
      </w:r>
      <w:r w:rsidR="00FB76A1">
        <w:rPr>
          <w:rFonts w:ascii="宋体" w:hAnsi="宋体" w:hint="eastAsia"/>
          <w:color w:val="000000"/>
          <w:sz w:val="24"/>
        </w:rPr>
        <w:t>财务中心经理张溢</w:t>
      </w:r>
    </w:p>
    <w:p w:rsidR="009D4DC2" w:rsidRDefault="00B34DA4" w:rsidP="00F8675D">
      <w:pPr>
        <w:adjustRightInd w:val="0"/>
        <w:snapToGrid w:val="0"/>
        <w:spacing w:beforeLines="50" w:before="156" w:afterLines="50" w:after="156" w:line="360" w:lineRule="auto"/>
        <w:ind w:left="482" w:firstLineChars="150" w:firstLine="360"/>
        <w:rPr>
          <w:rFonts w:ascii="宋体" w:hAnsi="宋体"/>
          <w:color w:val="000000"/>
          <w:sz w:val="24"/>
        </w:rPr>
      </w:pPr>
      <w:r w:rsidRPr="004F26D9">
        <w:rPr>
          <w:rFonts w:ascii="宋体" w:hAnsi="宋体" w:hint="eastAsia"/>
          <w:color w:val="333333"/>
          <w:sz w:val="24"/>
          <w:shd w:val="clear" w:color="auto" w:fill="FFFFFF"/>
        </w:rPr>
        <w:t>（四）</w:t>
      </w:r>
      <w:r w:rsidRPr="004F26D9">
        <w:rPr>
          <w:rFonts w:ascii="宋体" w:hAnsi="宋体" w:hint="eastAsia"/>
          <w:color w:val="000000"/>
          <w:sz w:val="24"/>
        </w:rPr>
        <w:t>投资者参与人员：</w:t>
      </w:r>
      <w:r w:rsidR="00CB5BBD">
        <w:rPr>
          <w:rFonts w:ascii="宋体" w:hAnsi="宋体" w:hint="eastAsia"/>
          <w:color w:val="000000"/>
          <w:sz w:val="24"/>
        </w:rPr>
        <w:t>中</w:t>
      </w:r>
      <w:proofErr w:type="gramStart"/>
      <w:r w:rsidR="00CB5BBD">
        <w:rPr>
          <w:rFonts w:ascii="宋体" w:hAnsi="宋体" w:hint="eastAsia"/>
          <w:color w:val="000000"/>
          <w:sz w:val="24"/>
        </w:rPr>
        <w:t>信建投证券</w:t>
      </w:r>
      <w:proofErr w:type="gramEnd"/>
      <w:r w:rsidR="00CB5BBD">
        <w:rPr>
          <w:rFonts w:ascii="宋体" w:hAnsi="宋体" w:hint="eastAsia"/>
          <w:color w:val="000000"/>
          <w:sz w:val="24"/>
        </w:rPr>
        <w:t>、</w:t>
      </w:r>
      <w:r w:rsidR="00A02966" w:rsidRPr="00A02966">
        <w:rPr>
          <w:rFonts w:ascii="宋体" w:hAnsi="宋体" w:hint="eastAsia"/>
          <w:color w:val="000000"/>
          <w:sz w:val="24"/>
        </w:rPr>
        <w:t>国泰君安证券</w:t>
      </w:r>
      <w:r w:rsidR="00A02966">
        <w:rPr>
          <w:rFonts w:ascii="宋体" w:hAnsi="宋体" w:hint="eastAsia"/>
          <w:color w:val="000000"/>
          <w:sz w:val="24"/>
        </w:rPr>
        <w:t>、</w:t>
      </w:r>
      <w:r w:rsidR="00CB5BBD">
        <w:rPr>
          <w:rFonts w:ascii="宋体" w:hAnsi="宋体" w:hint="eastAsia"/>
          <w:color w:val="000000"/>
          <w:sz w:val="24"/>
        </w:rPr>
        <w:t>光大证券、东吴证券、</w:t>
      </w:r>
      <w:r w:rsidR="00CB5BBD" w:rsidRPr="00CB5BBD">
        <w:rPr>
          <w:rFonts w:ascii="宋体" w:hAnsi="宋体" w:hint="eastAsia"/>
          <w:color w:val="000000"/>
          <w:sz w:val="24"/>
        </w:rPr>
        <w:t>中金公司</w:t>
      </w:r>
      <w:r w:rsidR="00CB5BBD">
        <w:rPr>
          <w:rFonts w:ascii="宋体" w:hAnsi="宋体" w:hint="eastAsia"/>
          <w:color w:val="000000"/>
          <w:sz w:val="24"/>
        </w:rPr>
        <w:t>、国金证券、</w:t>
      </w:r>
      <w:r w:rsidR="00CB5BBD" w:rsidRPr="00CB5BBD">
        <w:rPr>
          <w:rFonts w:ascii="宋体" w:hAnsi="宋体" w:hint="eastAsia"/>
          <w:color w:val="000000"/>
          <w:sz w:val="24"/>
        </w:rPr>
        <w:t>长江轻工</w:t>
      </w:r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天风证券</w:t>
      </w:r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中银国际证券</w:t>
      </w:r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中信证券</w:t>
      </w:r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信达证券</w:t>
      </w:r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广州证券</w:t>
      </w:r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广证恒生</w:t>
      </w:r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恒生银行</w:t>
      </w:r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华商基金</w:t>
      </w:r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嘉实基金</w:t>
      </w:r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金鹰基金</w:t>
      </w:r>
      <w:r w:rsidR="00CB5BBD">
        <w:rPr>
          <w:rFonts w:ascii="宋体" w:hAnsi="宋体" w:hint="eastAsia"/>
          <w:color w:val="000000"/>
          <w:sz w:val="24"/>
        </w:rPr>
        <w:t>、</w:t>
      </w:r>
      <w:proofErr w:type="gramStart"/>
      <w:r w:rsidR="00CB5BBD" w:rsidRPr="00CB5BBD">
        <w:rPr>
          <w:rFonts w:ascii="宋体" w:hAnsi="宋体" w:hint="eastAsia"/>
          <w:color w:val="000000"/>
          <w:sz w:val="24"/>
        </w:rPr>
        <w:t>彤</w:t>
      </w:r>
      <w:proofErr w:type="gramEnd"/>
      <w:r w:rsidR="00CB5BBD" w:rsidRPr="00CB5BBD">
        <w:rPr>
          <w:rFonts w:ascii="宋体" w:hAnsi="宋体" w:hint="eastAsia"/>
          <w:color w:val="000000"/>
          <w:sz w:val="24"/>
        </w:rPr>
        <w:t>源投资</w:t>
      </w:r>
      <w:r w:rsidR="00CB5BBD">
        <w:rPr>
          <w:rFonts w:ascii="宋体" w:hAnsi="宋体" w:hint="eastAsia"/>
          <w:color w:val="000000"/>
          <w:sz w:val="24"/>
        </w:rPr>
        <w:t>、</w:t>
      </w:r>
      <w:proofErr w:type="gramStart"/>
      <w:r w:rsidR="00CB5BBD" w:rsidRPr="00CB5BBD">
        <w:rPr>
          <w:rFonts w:ascii="宋体" w:hAnsi="宋体" w:hint="eastAsia"/>
          <w:color w:val="000000"/>
          <w:sz w:val="24"/>
        </w:rPr>
        <w:t>兴聚投资</w:t>
      </w:r>
      <w:proofErr w:type="gramEnd"/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光大资管</w:t>
      </w:r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前海开源基金</w:t>
      </w:r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易方达基金</w:t>
      </w:r>
      <w:r w:rsidR="00CB5BBD">
        <w:rPr>
          <w:rFonts w:ascii="宋体" w:hAnsi="宋体" w:hint="eastAsia"/>
          <w:color w:val="000000"/>
          <w:sz w:val="24"/>
        </w:rPr>
        <w:t>、</w:t>
      </w:r>
      <w:proofErr w:type="gramStart"/>
      <w:r w:rsidR="00CB5BBD" w:rsidRPr="00CB5BBD">
        <w:rPr>
          <w:rFonts w:ascii="宋体" w:hAnsi="宋体" w:hint="eastAsia"/>
          <w:color w:val="000000"/>
          <w:sz w:val="24"/>
        </w:rPr>
        <w:t>玮越达</w:t>
      </w:r>
      <w:proofErr w:type="gramEnd"/>
      <w:r w:rsidR="00CB5BBD" w:rsidRPr="00CB5BBD">
        <w:rPr>
          <w:rFonts w:ascii="宋体" w:hAnsi="宋体" w:hint="eastAsia"/>
          <w:color w:val="000000"/>
          <w:sz w:val="24"/>
        </w:rPr>
        <w:t>资产管理公司</w:t>
      </w:r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信达证券</w:t>
      </w:r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信达证券</w:t>
      </w:r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长金投资</w:t>
      </w:r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前海瑞文</w:t>
      </w:r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尚诚资产</w:t>
      </w:r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中新融创</w:t>
      </w:r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博时基金</w:t>
      </w:r>
      <w:r w:rsidR="00F8675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沃</w:t>
      </w:r>
      <w:proofErr w:type="gramStart"/>
      <w:r w:rsidR="00CB5BBD" w:rsidRPr="00CB5BBD">
        <w:rPr>
          <w:rFonts w:ascii="宋体" w:hAnsi="宋体" w:hint="eastAsia"/>
          <w:color w:val="000000"/>
          <w:sz w:val="24"/>
        </w:rPr>
        <w:t>珑</w:t>
      </w:r>
      <w:proofErr w:type="gramEnd"/>
      <w:r w:rsidR="00CB5BBD" w:rsidRPr="00CB5BBD">
        <w:rPr>
          <w:rFonts w:ascii="宋体" w:hAnsi="宋体" w:hint="eastAsia"/>
          <w:color w:val="000000"/>
          <w:sz w:val="24"/>
        </w:rPr>
        <w:t>港投资</w:t>
      </w:r>
      <w:r w:rsidR="00CB5BBD">
        <w:rPr>
          <w:rFonts w:ascii="宋体" w:hAnsi="宋体" w:hint="eastAsia"/>
          <w:color w:val="000000"/>
          <w:sz w:val="24"/>
        </w:rPr>
        <w:t>、</w:t>
      </w:r>
      <w:r w:rsidR="00CB5BBD" w:rsidRPr="00CB5BBD">
        <w:rPr>
          <w:rFonts w:ascii="宋体" w:hAnsi="宋体" w:hint="eastAsia"/>
          <w:color w:val="000000"/>
          <w:sz w:val="24"/>
        </w:rPr>
        <w:t>从容投资</w:t>
      </w:r>
      <w:r w:rsidR="00CB5BBD">
        <w:rPr>
          <w:rFonts w:ascii="宋体" w:hAnsi="宋体" w:hint="eastAsia"/>
          <w:color w:val="000000"/>
          <w:sz w:val="24"/>
        </w:rPr>
        <w:t>、</w:t>
      </w:r>
      <w:proofErr w:type="gramStart"/>
      <w:r w:rsidR="00CB5BBD" w:rsidRPr="00CB5BBD">
        <w:rPr>
          <w:rFonts w:ascii="宋体" w:hAnsi="宋体" w:hint="eastAsia"/>
          <w:color w:val="000000"/>
          <w:sz w:val="24"/>
        </w:rPr>
        <w:t>汐</w:t>
      </w:r>
      <w:proofErr w:type="gramEnd"/>
      <w:r w:rsidR="00CB5BBD" w:rsidRPr="00CB5BBD">
        <w:rPr>
          <w:rFonts w:ascii="宋体" w:hAnsi="宋体" w:hint="eastAsia"/>
          <w:color w:val="000000"/>
          <w:sz w:val="24"/>
        </w:rPr>
        <w:t>泰投资</w:t>
      </w:r>
      <w:r w:rsidR="00CB5BBD">
        <w:rPr>
          <w:rFonts w:ascii="宋体" w:hAnsi="宋体" w:hint="eastAsia"/>
          <w:color w:val="000000"/>
          <w:sz w:val="24"/>
        </w:rPr>
        <w:t>等117人。</w:t>
      </w:r>
    </w:p>
    <w:p w:rsidR="00CB5BBD" w:rsidRPr="00CB5BBD" w:rsidRDefault="00CB5BBD" w:rsidP="00CB5BBD">
      <w:pPr>
        <w:adjustRightInd w:val="0"/>
        <w:snapToGrid w:val="0"/>
        <w:spacing w:beforeLines="50" w:before="156" w:afterLines="50" w:after="156" w:line="360" w:lineRule="auto"/>
        <w:rPr>
          <w:rFonts w:ascii="宋体" w:hAnsi="宋体"/>
          <w:b/>
          <w:color w:val="000000"/>
          <w:sz w:val="24"/>
        </w:rPr>
      </w:pPr>
      <w:r w:rsidRPr="00CB5BBD">
        <w:rPr>
          <w:rFonts w:ascii="宋体" w:hAnsi="宋体" w:hint="eastAsia"/>
          <w:b/>
          <w:color w:val="000000"/>
          <w:sz w:val="24"/>
        </w:rPr>
        <w:t>二、会议纪要</w:t>
      </w:r>
    </w:p>
    <w:p w:rsidR="00CB5BBD" w:rsidRPr="00D7359B" w:rsidRDefault="00CB5BBD" w:rsidP="00CB5BBD">
      <w:pPr>
        <w:widowControl/>
        <w:spacing w:line="360" w:lineRule="auto"/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b/>
          <w:bCs/>
          <w:kern w:val="0"/>
          <w:sz w:val="24"/>
          <w:szCs w:val="24"/>
        </w:rPr>
        <w:t>公司上半年经营情况</w:t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1、上半年主要财务指标</w:t>
      </w:r>
    </w:p>
    <w:tbl>
      <w:tblPr>
        <w:tblW w:w="104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8"/>
        <w:gridCol w:w="2608"/>
        <w:gridCol w:w="2608"/>
        <w:gridCol w:w="2608"/>
      </w:tblGrid>
      <w:tr w:rsidR="00F8675D" w:rsidRPr="00F8675D" w:rsidTr="00F8675D">
        <w:trPr>
          <w:trHeight w:val="753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kinsoku w:val="0"/>
              <w:overflowPunct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宋体" w:hint="eastAsia"/>
                <w:b/>
                <w:bCs/>
                <w:color w:val="4D4D4D"/>
                <w:kern w:val="24"/>
                <w:sz w:val="24"/>
                <w:szCs w:val="24"/>
              </w:rPr>
              <w:t>主要会计数据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kinsoku w:val="0"/>
              <w:overflowPunct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宋体" w:hint="eastAsia"/>
                <w:b/>
                <w:bCs/>
                <w:color w:val="4D4D4D"/>
                <w:kern w:val="24"/>
                <w:sz w:val="24"/>
                <w:szCs w:val="24"/>
              </w:rPr>
              <w:t>本报告期</w:t>
            </w:r>
          </w:p>
          <w:p w:rsidR="00F8675D" w:rsidRPr="00F8675D" w:rsidRDefault="00F8675D" w:rsidP="00F8675D">
            <w:pPr>
              <w:widowControl/>
              <w:kinsoku w:val="0"/>
              <w:overflowPunct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宋体" w:hint="eastAsia"/>
                <w:b/>
                <w:bCs/>
                <w:color w:val="4D4D4D"/>
                <w:kern w:val="24"/>
                <w:sz w:val="24"/>
                <w:szCs w:val="24"/>
              </w:rPr>
              <w:t>（1－6月）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kinsoku w:val="0"/>
              <w:overflowPunct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宋体" w:hint="eastAsia"/>
                <w:b/>
                <w:bCs/>
                <w:color w:val="4D4D4D"/>
                <w:kern w:val="24"/>
                <w:sz w:val="24"/>
                <w:szCs w:val="24"/>
              </w:rPr>
              <w:t>上年同期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kinsoku w:val="0"/>
              <w:overflowPunct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宋体" w:hint="eastAsia"/>
                <w:b/>
                <w:bCs/>
                <w:color w:val="4D4D4D"/>
                <w:kern w:val="24"/>
                <w:sz w:val="24"/>
                <w:szCs w:val="24"/>
              </w:rPr>
              <w:t>本报告期比上年同期增减(%)</w:t>
            </w:r>
          </w:p>
        </w:tc>
      </w:tr>
      <w:tr w:rsidR="00F8675D" w:rsidRPr="00F8675D" w:rsidTr="00F8675D">
        <w:trPr>
          <w:trHeight w:val="696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kinsoku w:val="0"/>
              <w:overflowPunct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宋体" w:hint="eastAsia"/>
                <w:color w:val="4D4D4D"/>
                <w:kern w:val="24"/>
                <w:sz w:val="24"/>
                <w:szCs w:val="24"/>
              </w:rPr>
              <w:t>营业收入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Arial" w:hint="eastAsia"/>
                <w:color w:val="4D4D4D"/>
                <w:kern w:val="24"/>
                <w:sz w:val="24"/>
                <w:szCs w:val="24"/>
              </w:rPr>
              <w:t>387,482.19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Arial" w:hint="eastAsia"/>
                <w:color w:val="4D4D4D"/>
                <w:kern w:val="24"/>
                <w:sz w:val="24"/>
                <w:szCs w:val="24"/>
              </w:rPr>
              <w:t>287,679.00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kinsoku w:val="0"/>
              <w:overflowPunct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宋体" w:hint="eastAsia"/>
                <w:color w:val="4D4D4D"/>
                <w:kern w:val="24"/>
                <w:sz w:val="24"/>
                <w:szCs w:val="24"/>
              </w:rPr>
              <w:t>34.69</w:t>
            </w:r>
          </w:p>
        </w:tc>
      </w:tr>
      <w:tr w:rsidR="00F8675D" w:rsidRPr="00F8675D" w:rsidTr="00F8675D">
        <w:trPr>
          <w:trHeight w:val="520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kinsoku w:val="0"/>
              <w:overflowPunct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宋体" w:hint="eastAsia"/>
                <w:color w:val="4D4D4D"/>
                <w:kern w:val="24"/>
                <w:sz w:val="24"/>
                <w:szCs w:val="24"/>
              </w:rPr>
              <w:t>营业总成本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Arial" w:hint="eastAsia"/>
                <w:color w:val="4D4D4D"/>
                <w:kern w:val="24"/>
                <w:sz w:val="24"/>
                <w:szCs w:val="24"/>
              </w:rPr>
              <w:t>344,072.88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Arial" w:hint="eastAsia"/>
                <w:color w:val="4D4D4D"/>
                <w:kern w:val="24"/>
                <w:sz w:val="24"/>
                <w:szCs w:val="24"/>
              </w:rPr>
              <w:t>253,060.61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jc w:val="center"/>
              <w:textAlignment w:val="bottom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Arial" w:hint="eastAsia"/>
                <w:color w:val="4D4D4D"/>
                <w:kern w:val="24"/>
                <w:sz w:val="24"/>
                <w:szCs w:val="24"/>
              </w:rPr>
              <w:t>35.96</w:t>
            </w:r>
          </w:p>
        </w:tc>
      </w:tr>
      <w:tr w:rsidR="00F8675D" w:rsidRPr="00F8675D" w:rsidTr="00F8675D">
        <w:trPr>
          <w:trHeight w:val="629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C7C7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kinsoku w:val="0"/>
              <w:overflowPunct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宋体" w:hint="eastAsia"/>
                <w:color w:val="4D4D4D"/>
                <w:kern w:val="24"/>
                <w:sz w:val="24"/>
                <w:szCs w:val="24"/>
              </w:rPr>
              <w:t>营业利润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C7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Arial" w:hint="eastAsia"/>
                <w:color w:val="4D4D4D"/>
                <w:kern w:val="24"/>
                <w:sz w:val="24"/>
                <w:szCs w:val="24"/>
              </w:rPr>
              <w:t>43,429.61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C7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Arial" w:hint="eastAsia"/>
                <w:color w:val="4D4D4D"/>
                <w:kern w:val="24"/>
                <w:sz w:val="24"/>
                <w:szCs w:val="24"/>
              </w:rPr>
              <w:t>34,638.69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C7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jc w:val="center"/>
              <w:textAlignment w:val="bottom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Arial" w:hint="eastAsia"/>
                <w:color w:val="4D4D4D"/>
                <w:kern w:val="24"/>
                <w:sz w:val="24"/>
                <w:szCs w:val="24"/>
              </w:rPr>
              <w:t>25.38</w:t>
            </w:r>
          </w:p>
        </w:tc>
      </w:tr>
      <w:tr w:rsidR="00F8675D" w:rsidRPr="00F8675D" w:rsidTr="00F8675D">
        <w:trPr>
          <w:trHeight w:val="696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kinsoku w:val="0"/>
              <w:overflowPunct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宋体" w:hint="eastAsia"/>
                <w:color w:val="4D4D4D"/>
                <w:kern w:val="24"/>
                <w:sz w:val="24"/>
                <w:szCs w:val="24"/>
              </w:rPr>
              <w:t>利润总额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Arial" w:hint="eastAsia"/>
                <w:color w:val="4D4D4D"/>
                <w:kern w:val="24"/>
                <w:sz w:val="24"/>
                <w:szCs w:val="24"/>
              </w:rPr>
              <w:t>48,114.54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Arial" w:hint="eastAsia"/>
                <w:color w:val="4D4D4D"/>
                <w:kern w:val="24"/>
                <w:sz w:val="24"/>
                <w:szCs w:val="24"/>
              </w:rPr>
              <w:t>37,101.06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jc w:val="center"/>
              <w:textAlignment w:val="bottom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Arial" w:hint="eastAsia"/>
                <w:color w:val="4D4D4D"/>
                <w:kern w:val="24"/>
                <w:sz w:val="24"/>
                <w:szCs w:val="24"/>
              </w:rPr>
              <w:t>29.69</w:t>
            </w:r>
          </w:p>
        </w:tc>
      </w:tr>
      <w:tr w:rsidR="00F8675D" w:rsidRPr="00F8675D" w:rsidTr="00F8675D">
        <w:trPr>
          <w:trHeight w:val="452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kinsoku w:val="0"/>
              <w:overflowPunct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宋体" w:hint="eastAsia"/>
                <w:color w:val="4D4D4D"/>
                <w:kern w:val="24"/>
                <w:sz w:val="24"/>
                <w:szCs w:val="24"/>
              </w:rPr>
              <w:t>净利润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Arial" w:hint="eastAsia"/>
                <w:color w:val="4D4D4D"/>
                <w:kern w:val="24"/>
                <w:sz w:val="24"/>
                <w:szCs w:val="24"/>
              </w:rPr>
              <w:t>41,356.35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Arial" w:hint="eastAsia"/>
                <w:color w:val="4D4D4D"/>
                <w:kern w:val="24"/>
                <w:sz w:val="24"/>
                <w:szCs w:val="24"/>
              </w:rPr>
              <w:t>30,860.51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jc w:val="center"/>
              <w:textAlignment w:val="bottom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Arial" w:hint="eastAsia"/>
                <w:color w:val="4D4D4D"/>
                <w:kern w:val="24"/>
                <w:sz w:val="24"/>
                <w:szCs w:val="24"/>
              </w:rPr>
              <w:t>34.01</w:t>
            </w:r>
          </w:p>
        </w:tc>
      </w:tr>
      <w:tr w:rsidR="00F8675D" w:rsidRPr="00F8675D" w:rsidTr="00F8675D">
        <w:trPr>
          <w:trHeight w:val="387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kinsoku w:val="0"/>
              <w:overflowPunct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宋体" w:hint="eastAsia"/>
                <w:color w:val="4D4D4D"/>
                <w:kern w:val="24"/>
                <w:sz w:val="24"/>
                <w:szCs w:val="24"/>
              </w:rPr>
              <w:t>归属于上市公司股东的净利润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Arial" w:hint="eastAsia"/>
                <w:color w:val="4D4D4D"/>
                <w:kern w:val="24"/>
                <w:sz w:val="24"/>
                <w:szCs w:val="24"/>
              </w:rPr>
              <w:t>41,409.02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jc w:val="center"/>
              <w:textAlignment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Arial" w:hint="eastAsia"/>
                <w:color w:val="4D4D4D"/>
                <w:kern w:val="24"/>
                <w:sz w:val="24"/>
                <w:szCs w:val="24"/>
              </w:rPr>
              <w:t>31,037.31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jc w:val="center"/>
              <w:textAlignment w:val="bottom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Arial" w:hint="eastAsia"/>
                <w:color w:val="4D4D4D"/>
                <w:kern w:val="24"/>
                <w:sz w:val="24"/>
                <w:szCs w:val="24"/>
              </w:rPr>
              <w:t>33.42</w:t>
            </w:r>
          </w:p>
        </w:tc>
      </w:tr>
      <w:tr w:rsidR="00F8675D" w:rsidRPr="00F8675D" w:rsidTr="00F8675D">
        <w:trPr>
          <w:trHeight w:val="696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kinsoku w:val="0"/>
              <w:overflowPunct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宋体" w:hint="eastAsia"/>
                <w:color w:val="4D4D4D"/>
                <w:kern w:val="24"/>
                <w:sz w:val="24"/>
                <w:szCs w:val="24"/>
              </w:rPr>
              <w:t>每股收益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宋体" w:hint="eastAsia"/>
                <w:color w:val="4D4D4D"/>
                <w:kern w:val="24"/>
                <w:sz w:val="24"/>
                <w:szCs w:val="24"/>
              </w:rPr>
              <w:t>1.05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宋体" w:hint="eastAsia"/>
                <w:color w:val="4D4D4D"/>
                <w:kern w:val="24"/>
                <w:sz w:val="24"/>
                <w:szCs w:val="24"/>
              </w:rPr>
              <w:t>0.83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675D" w:rsidRPr="00F8675D" w:rsidRDefault="00F8675D" w:rsidP="00F8675D">
            <w:pPr>
              <w:widowControl/>
              <w:jc w:val="center"/>
              <w:textAlignment w:val="bottom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F8675D">
              <w:rPr>
                <w:rFonts w:ascii="宋体" w:eastAsia="宋体" w:hAnsi="宋体" w:cs="Arial" w:hint="eastAsia"/>
                <w:color w:val="4D4D4D"/>
                <w:kern w:val="24"/>
                <w:sz w:val="24"/>
                <w:szCs w:val="24"/>
              </w:rPr>
              <w:t>26.51</w:t>
            </w:r>
          </w:p>
        </w:tc>
      </w:tr>
    </w:tbl>
    <w:p w:rsidR="00CB5BBD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lastRenderedPageBreak/>
        <w:t>2、主营业务收入-按产品划分</w:t>
      </w:r>
    </w:p>
    <w:p w:rsidR="00CB5BBD" w:rsidRPr="00D7359B" w:rsidRDefault="00CB5BBD" w:rsidP="00CB5BBD">
      <w:pPr>
        <w:widowControl/>
        <w:spacing w:line="360" w:lineRule="auto"/>
        <w:ind w:firstLineChars="150" w:firstLine="36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="00F8675D">
        <w:rPr>
          <w:rFonts w:ascii="宋体" w:eastAsia="宋体" w:hAnsi="宋体" w:cs="Times New Roman" w:hint="eastAsia"/>
          <w:kern w:val="0"/>
          <w:sz w:val="24"/>
          <w:szCs w:val="24"/>
        </w:rPr>
        <w:t>2017年上半年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厨柜</w:t>
      </w:r>
      <w:r w:rsidR="00F8675D">
        <w:rPr>
          <w:rFonts w:ascii="宋体" w:eastAsia="宋体" w:hAnsi="宋体" w:cs="Times New Roman" w:hint="eastAsia"/>
          <w:kern w:val="0"/>
          <w:sz w:val="24"/>
          <w:szCs w:val="24"/>
        </w:rPr>
        <w:t>实现营业收入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21.82亿元，同增19.28%；衣柜12.3亿元，同增63.23%；木门 9972万，增长52.97%；卫浴1.21亿元，同增29.22％；其他是2.4亿（</w:t>
      </w:r>
      <w:r w:rsidR="008458CD" w:rsidRPr="008458CD">
        <w:rPr>
          <w:rFonts w:ascii="宋体" w:eastAsia="宋体" w:hAnsi="宋体" w:cs="Times New Roman" w:hint="eastAsia"/>
          <w:kern w:val="0"/>
          <w:sz w:val="24"/>
          <w:szCs w:val="24"/>
        </w:rPr>
        <w:t>包括了墙饰、奥维、寝具、家装配件等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），增长182.67%，</w:t>
      </w:r>
      <w:r w:rsidR="00F8675D">
        <w:rPr>
          <w:rFonts w:ascii="宋体" w:eastAsia="宋体" w:hAnsi="宋体" w:cs="Times New Roman" w:hint="eastAsia"/>
          <w:kern w:val="0"/>
          <w:sz w:val="24"/>
          <w:szCs w:val="24"/>
        </w:rPr>
        <w:t>其</w:t>
      </w:r>
      <w:proofErr w:type="gramStart"/>
      <w:r w:rsidR="00F8675D">
        <w:rPr>
          <w:rFonts w:ascii="宋体" w:eastAsia="宋体" w:hAnsi="宋体" w:cs="Times New Roman" w:hint="eastAsia"/>
          <w:kern w:val="0"/>
          <w:sz w:val="24"/>
          <w:szCs w:val="24"/>
        </w:rPr>
        <w:t>中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欧铂丽</w:t>
      </w:r>
      <w:r w:rsidR="00F8675D">
        <w:rPr>
          <w:rFonts w:ascii="宋体" w:eastAsia="宋体" w:hAnsi="宋体" w:cs="Times New Roman" w:hint="eastAsia"/>
          <w:kern w:val="0"/>
          <w:sz w:val="24"/>
          <w:szCs w:val="24"/>
        </w:rPr>
        <w:t>橱柜</w:t>
      </w:r>
      <w:proofErr w:type="gramEnd"/>
      <w:r w:rsidR="00F8675D">
        <w:rPr>
          <w:rFonts w:ascii="宋体" w:eastAsia="宋体" w:hAnsi="宋体" w:cs="Times New Roman" w:hint="eastAsia"/>
          <w:kern w:val="0"/>
          <w:sz w:val="24"/>
          <w:szCs w:val="24"/>
        </w:rPr>
        <w:t>实现营业收入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1.2亿元。</w:t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 </w:t>
      </w:r>
    </w:p>
    <w:p w:rsidR="00CB5BBD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3、主营业务收入-按销售渠道划分 </w:t>
      </w:r>
    </w:p>
    <w:tbl>
      <w:tblPr>
        <w:tblW w:w="98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0"/>
        <w:gridCol w:w="2100"/>
        <w:gridCol w:w="1440"/>
        <w:gridCol w:w="2200"/>
        <w:gridCol w:w="1140"/>
        <w:gridCol w:w="1420"/>
      </w:tblGrid>
      <w:tr w:rsidR="008458CD" w:rsidRPr="008458CD" w:rsidTr="008458CD">
        <w:trPr>
          <w:trHeight w:val="616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2017年上半年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2016年上半年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累计同比增长率</w:t>
            </w:r>
          </w:p>
        </w:tc>
      </w:tr>
      <w:tr w:rsidR="008458CD" w:rsidRPr="008458CD" w:rsidTr="008458CD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8CD" w:rsidRPr="008458CD" w:rsidRDefault="008458CD" w:rsidP="008458CD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金额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比例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金额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比例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8CD" w:rsidRPr="008458CD" w:rsidRDefault="008458CD" w:rsidP="008458CD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58CD" w:rsidRPr="008458CD" w:rsidTr="008458CD">
        <w:trPr>
          <w:trHeight w:val="75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经销商专卖店收入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323,352.07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87.46%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241,469.82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88.76%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33.91%</w:t>
            </w:r>
          </w:p>
        </w:tc>
      </w:tr>
      <w:tr w:rsidR="008458CD" w:rsidRPr="008458CD" w:rsidTr="008458CD">
        <w:trPr>
          <w:trHeight w:val="65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大宗业务收入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33,745.96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9.13%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20,869.92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7.67%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61.70%</w:t>
            </w:r>
          </w:p>
        </w:tc>
      </w:tr>
      <w:tr w:rsidR="008458CD" w:rsidRPr="008458CD" w:rsidTr="008458CD">
        <w:trPr>
          <w:trHeight w:val="523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22,717.95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6.14%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20,422.35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7.51%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24.18%</w:t>
            </w:r>
          </w:p>
        </w:tc>
      </w:tr>
      <w:tr w:rsidR="008458CD" w:rsidRPr="008458CD" w:rsidTr="008458CD">
        <w:trPr>
          <w:trHeight w:val="56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379,815.98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100%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282,762.08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100 %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8458CD" w:rsidRDefault="008458CD" w:rsidP="008458CD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58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34.32%</w:t>
            </w:r>
          </w:p>
        </w:tc>
      </w:tr>
    </w:tbl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 </w:t>
      </w:r>
    </w:p>
    <w:p w:rsidR="00CB5BBD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4、关键财务指标</w:t>
      </w:r>
      <w:r w:rsidR="008458CD">
        <w:rPr>
          <w:rFonts w:ascii="宋体" w:eastAsia="宋体" w:hAnsi="宋体" w:cs="Times New Roman" w:hint="eastAsia"/>
          <w:kern w:val="0"/>
          <w:sz w:val="24"/>
          <w:szCs w:val="24"/>
        </w:rPr>
        <w:t>-销售毛利率</w:t>
      </w:r>
    </w:p>
    <w:p w:rsidR="00CB5BBD" w:rsidRPr="00D7359B" w:rsidRDefault="00CB5BBD" w:rsidP="00CB5BBD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从2011</w:t>
      </w:r>
      <w:r w:rsidR="008458CD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到2016年，一直以来毛利率不断的增长，</w:t>
      </w:r>
      <w:r w:rsidR="008458CD">
        <w:rPr>
          <w:rFonts w:ascii="宋体" w:eastAsia="宋体" w:hAnsi="宋体" w:cs="Times New Roman" w:hint="eastAsia"/>
          <w:kern w:val="0"/>
          <w:sz w:val="24"/>
          <w:szCs w:val="24"/>
        </w:rPr>
        <w:t>2017年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上半年轻微下降了一下。</w:t>
      </w:r>
      <w:r w:rsidR="008458CD">
        <w:rPr>
          <w:rFonts w:ascii="宋体" w:eastAsia="宋体" w:hAnsi="宋体" w:cs="Times New Roman" w:hint="eastAsia"/>
          <w:kern w:val="0"/>
          <w:sz w:val="24"/>
          <w:szCs w:val="24"/>
        </w:rPr>
        <w:t>原来主要如下：第一，上半年原材料价格处于高位，上涨幅度较大，但是公司基本上没有对经销商出厂价进行提价，公司一直以来坚持树根理念，企业原材料上涨导致的费用上升由公司自己承担了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；</w:t>
      </w:r>
      <w:r>
        <w:rPr>
          <w:rFonts w:ascii="宋体" w:eastAsia="宋体" w:hAnsi="宋体" w:cs="Times New Roman"/>
          <w:kern w:val="0"/>
          <w:sz w:val="24"/>
          <w:szCs w:val="24"/>
        </w:rPr>
        <w:t>第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二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，随着销售</w:t>
      </w:r>
      <w:r w:rsidR="008458CD">
        <w:rPr>
          <w:rFonts w:ascii="宋体" w:eastAsia="宋体" w:hAnsi="宋体" w:cs="Times New Roman" w:hint="eastAsia"/>
          <w:kern w:val="0"/>
          <w:sz w:val="24"/>
          <w:szCs w:val="24"/>
        </w:rPr>
        <w:t>的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增长，耗用材料相应增加，生产人工成本也相应增加，基地扩展成本增加，导致营业成本相应上升；</w:t>
      </w:r>
      <w:r>
        <w:rPr>
          <w:rFonts w:ascii="宋体" w:eastAsia="宋体" w:hAnsi="宋体" w:cs="Times New Roman"/>
          <w:kern w:val="0"/>
          <w:sz w:val="24"/>
          <w:szCs w:val="24"/>
        </w:rPr>
        <w:t>第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三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，公司业务持续发展，大力拓展市场，导致人员及各项培训费用增幅较大。</w:t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 </w:t>
      </w:r>
    </w:p>
    <w:p w:rsidR="00CB5BBD" w:rsidRPr="00D7359B" w:rsidRDefault="00CB5BBD" w:rsidP="00CB5BBD">
      <w:pPr>
        <w:widowControl/>
        <w:spacing w:line="360" w:lineRule="auto"/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b/>
          <w:bCs/>
          <w:kern w:val="0"/>
          <w:sz w:val="24"/>
          <w:szCs w:val="24"/>
        </w:rPr>
        <w:t>我们的收入来自哪里？</w:t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1、各市场级别收入占比——橱柜</w:t>
      </w:r>
    </w:p>
    <w:p w:rsidR="00CB5BBD" w:rsidRPr="00D7359B" w:rsidRDefault="00CB5BBD" w:rsidP="00E84D21">
      <w:pPr>
        <w:widowControl/>
        <w:spacing w:line="360" w:lineRule="auto"/>
        <w:ind w:firstLineChars="150" w:firstLine="36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橱柜分ABC三级市场，A类是最大的省会级城市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  <w:r w:rsidR="00CD08F3" w:rsidRPr="00D7359B">
        <w:rPr>
          <w:rFonts w:ascii="宋体" w:eastAsia="宋体" w:hAnsi="宋体" w:cs="Times New Roman"/>
          <w:kern w:val="0"/>
          <w:sz w:val="24"/>
          <w:szCs w:val="24"/>
        </w:rPr>
        <w:t>2017H1</w:t>
      </w:r>
      <w:r w:rsidR="00E84D21">
        <w:rPr>
          <w:rFonts w:ascii="宋体" w:eastAsia="宋体" w:hAnsi="宋体" w:cs="Times New Roman"/>
          <w:kern w:val="0"/>
          <w:sz w:val="24"/>
          <w:szCs w:val="24"/>
        </w:rPr>
        <w:t>各个市场级别的店面</w:t>
      </w:r>
      <w:proofErr w:type="gramStart"/>
      <w:r w:rsidR="00E84D21">
        <w:rPr>
          <w:rFonts w:ascii="宋体" w:eastAsia="宋体" w:hAnsi="宋体" w:cs="Times New Roman"/>
          <w:kern w:val="0"/>
          <w:sz w:val="24"/>
          <w:szCs w:val="24"/>
        </w:rPr>
        <w:t>分布占</w:t>
      </w:r>
      <w:proofErr w:type="gramEnd"/>
      <w:r w:rsidR="00E84D21">
        <w:rPr>
          <w:rFonts w:ascii="宋体" w:eastAsia="宋体" w:hAnsi="宋体" w:cs="Times New Roman"/>
          <w:kern w:val="0"/>
          <w:sz w:val="24"/>
          <w:szCs w:val="24"/>
        </w:rPr>
        <w:t>比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——A类为13.74%，B类为26.78%，C类为59.48%</w:t>
      </w:r>
      <w:r w:rsidR="00E84D21">
        <w:rPr>
          <w:rFonts w:ascii="宋体" w:eastAsia="宋体" w:hAnsi="宋体" w:cs="Times New Roman" w:hint="eastAsia"/>
          <w:kern w:val="0"/>
          <w:sz w:val="24"/>
          <w:szCs w:val="24"/>
        </w:rPr>
        <w:t>；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收入占比：A类为38.03%，B类为38.27%，C类为23.71%</w:t>
      </w:r>
      <w:r w:rsidR="00CD08F3">
        <w:rPr>
          <w:rFonts w:ascii="宋体" w:eastAsia="宋体" w:hAnsi="宋体" w:cs="Times New Roman"/>
          <w:kern w:val="0"/>
          <w:sz w:val="24"/>
          <w:szCs w:val="24"/>
        </w:rPr>
        <w:t>。</w:t>
      </w:r>
    </w:p>
    <w:p w:rsidR="008A23CA" w:rsidRPr="008A23CA" w:rsidRDefault="008A23CA" w:rsidP="008A23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618110" cy="3409950"/>
            <wp:effectExtent l="0" t="0" r="0" b="0"/>
            <wp:docPr id="1" name="图片 1" descr="C:\Users\op17097\AppData\Roaming\Tencent\Users\2513562482\QQ\WinTemp\RichOle\HV71EYICROR2I[ZJ4YR2BM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17097\AppData\Roaming\Tencent\Users\2513562482\QQ\WinTemp\RichOle\HV71EYICROR2I[ZJ4YR2BM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150" cy="34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2、各级市场的占比情况——衣柜</w:t>
      </w:r>
    </w:p>
    <w:p w:rsidR="00CB5BBD" w:rsidRDefault="00E84D21" w:rsidP="00E84D21">
      <w:pPr>
        <w:widowControl/>
        <w:spacing w:line="360" w:lineRule="auto"/>
        <w:ind w:firstLineChars="150" w:firstLine="360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店面数量占比：A类15.22%，B类28.04%，C类56.74%；店面收入占比：A类27.35%，B类36.52%，C类36.13%</w:t>
      </w:r>
      <w:r w:rsidR="008A23CA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:rsidR="008A23CA" w:rsidRPr="008A23CA" w:rsidRDefault="008A23CA" w:rsidP="008A23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86166" cy="3420000"/>
            <wp:effectExtent l="0" t="0" r="5080" b="9525"/>
            <wp:docPr id="2" name="图片 2" descr="C:\Users\op17097\AppData\Roaming\Tencent\Users\695063269\QQ\WinTemp\RichOle\LA71WDW(JY{JEPZSW7NXG0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17097\AppData\Roaming\Tencent\Users\695063269\QQ\WinTemp\RichOle\LA71WDW(JY{JEPZSW7NXG0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166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CB5BBD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lastRenderedPageBreak/>
        <w:t>3、从各个区域的业绩增长来看：</w:t>
      </w:r>
    </w:p>
    <w:tbl>
      <w:tblPr>
        <w:tblW w:w="99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94"/>
        <w:gridCol w:w="2494"/>
        <w:gridCol w:w="2494"/>
        <w:gridCol w:w="2494"/>
      </w:tblGrid>
      <w:tr w:rsidR="00CD08F3" w:rsidRPr="00CD08F3" w:rsidTr="00CD08F3">
        <w:trPr>
          <w:trHeight w:val="53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区域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2017年上半年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2016年上半年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增长率</w:t>
            </w:r>
          </w:p>
        </w:tc>
      </w:tr>
      <w:tr w:rsidR="00CD08F3" w:rsidRPr="00CD08F3" w:rsidTr="00CD08F3">
        <w:trPr>
          <w:trHeight w:val="53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东北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21806.55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19335.06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12.78%</w:t>
            </w:r>
          </w:p>
        </w:tc>
      </w:tr>
      <w:tr w:rsidR="00CD08F3" w:rsidRPr="00CD08F3" w:rsidTr="00CD08F3">
        <w:trPr>
          <w:trHeight w:val="53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华北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54695.85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40670.74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34.48%</w:t>
            </w:r>
          </w:p>
        </w:tc>
      </w:tr>
      <w:tr w:rsidR="00CD08F3" w:rsidRPr="00CD08F3" w:rsidTr="00CD08F3">
        <w:trPr>
          <w:trHeight w:val="53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华东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104187.11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77959.42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33.64%</w:t>
            </w:r>
          </w:p>
        </w:tc>
      </w:tr>
      <w:tr w:rsidR="00CD08F3" w:rsidRPr="00CD08F3" w:rsidTr="00CD08F3">
        <w:trPr>
          <w:trHeight w:val="53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华南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78831.67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50584.07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55.84%</w:t>
            </w:r>
          </w:p>
        </w:tc>
      </w:tr>
      <w:tr w:rsidR="00CD08F3" w:rsidRPr="00CD08F3" w:rsidTr="00CD08F3">
        <w:trPr>
          <w:trHeight w:val="53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华中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39801.51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30318.68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31.28%</w:t>
            </w:r>
          </w:p>
        </w:tc>
      </w:tr>
      <w:tr w:rsidR="00CD08F3" w:rsidRPr="00CD08F3" w:rsidTr="00CD08F3">
        <w:trPr>
          <w:trHeight w:val="53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2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西北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2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20641.01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2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15813.39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2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30.53%</w:t>
            </w:r>
          </w:p>
        </w:tc>
      </w:tr>
      <w:tr w:rsidR="00CD08F3" w:rsidRPr="00CD08F3" w:rsidTr="00CD08F3">
        <w:trPr>
          <w:trHeight w:val="53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西南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47851.79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38357.16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24.75%</w:t>
            </w:r>
          </w:p>
        </w:tc>
      </w:tr>
      <w:tr w:rsidR="00CD08F3" w:rsidRPr="00CD08F3" w:rsidTr="00CD08F3">
        <w:trPr>
          <w:trHeight w:val="53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境外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12000.50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9723.56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23.42%</w:t>
            </w:r>
          </w:p>
        </w:tc>
      </w:tr>
      <w:tr w:rsidR="00CD08F3" w:rsidRPr="00CD08F3" w:rsidTr="00CD08F3">
        <w:trPr>
          <w:trHeight w:val="53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379815.98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282762.08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114" w:rsidRPr="00CD08F3" w:rsidRDefault="00CD08F3" w:rsidP="00CD08F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D08F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34.32%</w:t>
            </w:r>
          </w:p>
        </w:tc>
      </w:tr>
    </w:tbl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 </w:t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4、客户年龄占比情况，分为4个等级，20-30，30-40，40-50，50以上</w:t>
      </w:r>
    </w:p>
    <w:p w:rsidR="00CB5BBD" w:rsidRPr="00D7359B" w:rsidRDefault="00E84D21" w:rsidP="00E84D21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30-50岁的占比是最高的，其中衣柜30-40占比有42.09%，橱柜是39.76%。</w:t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 </w:t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5、房屋类型收入占比情况</w:t>
      </w:r>
    </w:p>
    <w:p w:rsidR="00CB5BBD" w:rsidRPr="00D7359B" w:rsidRDefault="00E84D21" w:rsidP="00E84D21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新房、二手房，橱柜新房占比81.9%，二手房占比18.1%；衣柜新房87.39%，二手房12.61%。</w:t>
      </w:r>
      <w:proofErr w:type="gramStart"/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欧铂丽</w:t>
      </w:r>
      <w:proofErr w:type="gramEnd"/>
      <w:r w:rsidR="00CD08F3">
        <w:rPr>
          <w:rFonts w:ascii="宋体" w:eastAsia="宋体" w:hAnsi="宋体" w:cs="Times New Roman" w:hint="eastAsia"/>
          <w:kern w:val="0"/>
          <w:sz w:val="24"/>
          <w:szCs w:val="24"/>
        </w:rPr>
        <w:t>橱柜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，新房占比79.73％，二手房20.27%。</w:t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 </w:t>
      </w:r>
    </w:p>
    <w:p w:rsidR="00CB5BBD" w:rsidRPr="00D7359B" w:rsidRDefault="00CB5BBD" w:rsidP="00E84D21">
      <w:pPr>
        <w:widowControl/>
        <w:spacing w:line="360" w:lineRule="auto"/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b/>
          <w:bCs/>
          <w:kern w:val="0"/>
          <w:sz w:val="24"/>
          <w:szCs w:val="24"/>
        </w:rPr>
        <w:t>这半年，我们做了什么？</w:t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1、橱柜稳重有升，实现稳健增长。</w:t>
      </w:r>
    </w:p>
    <w:p w:rsidR="00CB5BBD" w:rsidRPr="00D7359B" w:rsidRDefault="00E84D21" w:rsidP="00CD08F3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在高基数的前提下实现19%增长。行业首创橱柜＋，深度挖掘中国家居的痛点和需求点，倡导魔方收纳、品质生活等五大系统，并从产品套餐设计方案构建橱柜＋生活体系，强化消费者品牌信赖度，巩固欧派橱柜行业龙头地位。</w:t>
      </w:r>
      <w:r w:rsidR="00CD08F3">
        <w:rPr>
          <w:rFonts w:ascii="宋体" w:eastAsia="宋体" w:hAnsi="宋体" w:cs="Times New Roman" w:hint="eastAsia"/>
          <w:kern w:val="0"/>
          <w:sz w:val="24"/>
          <w:szCs w:val="24"/>
        </w:rPr>
        <w:t>2017年上半年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零售订单16万多，同增12%，客单价同增5%，橱柜遗留发生率为17.63%，同比下降了2.34%。</w:t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 </w:t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2、衣柜贡献突出，为未来行业占位奠定基础</w:t>
      </w:r>
    </w:p>
    <w:p w:rsidR="00CB5BBD" w:rsidRPr="00D7359B" w:rsidRDefault="00BD6425" w:rsidP="00BD6425">
      <w:pPr>
        <w:widowControl/>
        <w:spacing w:line="360" w:lineRule="auto"/>
        <w:ind w:firstLineChars="150" w:firstLine="36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答：</w:t>
      </w:r>
      <w:r w:rsidR="00CB5BBD" w:rsidRPr="00D7359B">
        <w:rPr>
          <w:rFonts w:ascii="宋体" w:eastAsia="宋体" w:hAnsi="宋体" w:cs="宋体" w:hint="eastAsia"/>
          <w:kern w:val="0"/>
          <w:sz w:val="24"/>
          <w:szCs w:val="24"/>
        </w:rPr>
        <w:t>①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衣柜率先推出特惠装——全屋19800，定制家具装满家，开场行业新营销模式，解决价格虚高、价格不稳定固有顽疾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；</w:t>
      </w:r>
    </w:p>
    <w:p w:rsidR="00CB5BBD" w:rsidRPr="00D7359B" w:rsidRDefault="00CB5BBD" w:rsidP="00BD6425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宋体" w:hint="eastAsia"/>
          <w:kern w:val="0"/>
          <w:sz w:val="24"/>
          <w:szCs w:val="24"/>
        </w:rPr>
        <w:t>②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推行六大空间，各个功能模块在市场推广中得到终端和消费者全面认可</w:t>
      </w:r>
      <w:r w:rsidR="00BD6425">
        <w:rPr>
          <w:rFonts w:ascii="宋体" w:eastAsia="宋体" w:hAnsi="宋体" w:cs="Times New Roman" w:hint="eastAsia"/>
          <w:kern w:val="0"/>
          <w:sz w:val="24"/>
          <w:szCs w:val="24"/>
        </w:rPr>
        <w:t>；</w:t>
      </w:r>
    </w:p>
    <w:p w:rsidR="00CB5BBD" w:rsidRPr="00D7359B" w:rsidRDefault="00CB5BBD" w:rsidP="00BD6425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宋体" w:hint="eastAsia"/>
          <w:kern w:val="0"/>
          <w:sz w:val="24"/>
          <w:szCs w:val="24"/>
        </w:rPr>
        <w:t>③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五大转型：展示、促销、服务、销售、盈利模式等五大转型落地；</w:t>
      </w:r>
    </w:p>
    <w:p w:rsidR="00CB5BBD" w:rsidRPr="00D7359B" w:rsidRDefault="00CB5BBD" w:rsidP="00BD6425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宋体" w:hint="eastAsia"/>
          <w:kern w:val="0"/>
          <w:sz w:val="24"/>
          <w:szCs w:val="24"/>
        </w:rPr>
        <w:t>④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订单和</w:t>
      </w:r>
      <w:proofErr w:type="gramStart"/>
      <w:r w:rsidRPr="00D7359B">
        <w:rPr>
          <w:rFonts w:ascii="宋体" w:eastAsia="宋体" w:hAnsi="宋体" w:cs="Times New Roman"/>
          <w:kern w:val="0"/>
          <w:sz w:val="24"/>
          <w:szCs w:val="24"/>
        </w:rPr>
        <w:t>客单价</w:t>
      </w:r>
      <w:proofErr w:type="gramEnd"/>
      <w:r w:rsidRPr="00D7359B">
        <w:rPr>
          <w:rFonts w:ascii="宋体" w:eastAsia="宋体" w:hAnsi="宋体" w:cs="Times New Roman"/>
          <w:kern w:val="0"/>
          <w:sz w:val="24"/>
          <w:szCs w:val="24"/>
        </w:rPr>
        <w:t>双增长，产量53.55万套，同比增长68.13%，订单比收入增长更大，客单值12000元，同期上升</w:t>
      </w:r>
      <w:r w:rsidR="00CD08F3">
        <w:rPr>
          <w:rFonts w:ascii="宋体" w:eastAsia="宋体" w:hAnsi="宋体" w:cs="Times New Roman" w:hint="eastAsia"/>
          <w:kern w:val="0"/>
          <w:sz w:val="24"/>
          <w:szCs w:val="24"/>
        </w:rPr>
        <w:t>近</w:t>
      </w:r>
      <w:r w:rsidRPr="00D7359B">
        <w:rPr>
          <w:rFonts w:ascii="宋体" w:eastAsia="宋体" w:hAnsi="宋体" w:cs="Times New Roman"/>
          <w:kern w:val="0"/>
          <w:sz w:val="24"/>
          <w:szCs w:val="24"/>
        </w:rPr>
        <w:t>30%，遗留单发生率11.37%，同比下降0.93%。</w:t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 </w:t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3、</w:t>
      </w:r>
      <w:proofErr w:type="gramStart"/>
      <w:r w:rsidRPr="00D7359B">
        <w:rPr>
          <w:rFonts w:ascii="宋体" w:eastAsia="宋体" w:hAnsi="宋体" w:cs="Times New Roman"/>
          <w:kern w:val="0"/>
          <w:sz w:val="24"/>
          <w:szCs w:val="24"/>
        </w:rPr>
        <w:t>欧铂丽</w:t>
      </w:r>
      <w:proofErr w:type="gramEnd"/>
      <w:r w:rsidRPr="00D7359B">
        <w:rPr>
          <w:rFonts w:ascii="宋体" w:eastAsia="宋体" w:hAnsi="宋体" w:cs="Times New Roman"/>
          <w:kern w:val="0"/>
          <w:sz w:val="24"/>
          <w:szCs w:val="24"/>
        </w:rPr>
        <w:t>快速突破，形成发展新模式。</w:t>
      </w:r>
    </w:p>
    <w:p w:rsidR="00CB5BBD" w:rsidRPr="00D7359B" w:rsidRDefault="00BD6425" w:rsidP="00BD6425">
      <w:pPr>
        <w:widowControl/>
        <w:spacing w:line="360" w:lineRule="auto"/>
        <w:ind w:firstLineChars="250" w:firstLine="60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proofErr w:type="gramStart"/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欧铂丽</w:t>
      </w:r>
      <w:proofErr w:type="gramEnd"/>
      <w:r w:rsidR="00CD08F3">
        <w:rPr>
          <w:rFonts w:ascii="宋体" w:eastAsia="宋体" w:hAnsi="宋体" w:cs="Times New Roman" w:hint="eastAsia"/>
          <w:kern w:val="0"/>
          <w:sz w:val="24"/>
          <w:szCs w:val="24"/>
        </w:rPr>
        <w:t>大家居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上半年招商100家，省会城市、二三线为主，覆盖一些四五级城市，逐步形成了中低端、年轻化的商业模式，截至6月30日，ABC店面比重8％ 30％，62%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 </w:t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4、大家居探索有效，潜力巨大未来可期</w:t>
      </w:r>
    </w:p>
    <w:p w:rsidR="00CB5BBD" w:rsidRPr="00D7359B" w:rsidRDefault="00BD6425" w:rsidP="00BD6425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答：大家居上半年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累计增长20%，提升为主，招商开店为辅，开店速度有所放缓，终端运营大家居是有困难有压力的，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但业绩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逐月明显上升，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大家居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上半年加盟城市8个，开店面12个，合集店面65个。</w:t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 </w:t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5、信息化纵深推进坚定有效</w:t>
      </w:r>
    </w:p>
    <w:p w:rsidR="00CB5BBD" w:rsidRPr="00D7359B" w:rsidRDefault="00BD6425" w:rsidP="00BD6425">
      <w:pPr>
        <w:widowControl/>
        <w:spacing w:line="360" w:lineRule="auto"/>
        <w:ind w:firstLineChars="150" w:firstLine="36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集团于2016年10月启动与IBM合作，制定2017-2020IT规划，目前根据计划详细进行落地执行；通过三维家设计软件，在各个事业线，经销商逐步推广双免，提高成交率和</w:t>
      </w:r>
      <w:proofErr w:type="gramStart"/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客单价</w:t>
      </w:r>
      <w:proofErr w:type="gramEnd"/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，效果图100万张，有效10万张。提升终端经销商对消费者的设计服务水平，改善消费者体验，更多的接触消费者提升成单率，初步上线十几家经销商进行使用。整合内部资源、实现多个基地生产管理协同，实现生产调动中心、品牌，通过整合实现生产订单，提高终端经销商和部门的运营效率。</w:t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 </w:t>
      </w:r>
    </w:p>
    <w:p w:rsidR="00CB5BBD" w:rsidRPr="00D7359B" w:rsidRDefault="00CB5BBD" w:rsidP="00CB5BBD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7359B">
        <w:rPr>
          <w:rFonts w:ascii="宋体" w:eastAsia="宋体" w:hAnsi="宋体" w:cs="Times New Roman"/>
          <w:kern w:val="0"/>
          <w:sz w:val="24"/>
          <w:szCs w:val="24"/>
        </w:rPr>
        <w:t>6、电</w:t>
      </w:r>
      <w:proofErr w:type="gramStart"/>
      <w:r w:rsidRPr="00D7359B">
        <w:rPr>
          <w:rFonts w:ascii="宋体" w:eastAsia="宋体" w:hAnsi="宋体" w:cs="Times New Roman"/>
          <w:kern w:val="0"/>
          <w:sz w:val="24"/>
          <w:szCs w:val="24"/>
        </w:rPr>
        <w:t>商持续</w:t>
      </w:r>
      <w:proofErr w:type="gramEnd"/>
      <w:r w:rsidRPr="00D7359B">
        <w:rPr>
          <w:rFonts w:ascii="宋体" w:eastAsia="宋体" w:hAnsi="宋体" w:cs="Times New Roman"/>
          <w:kern w:val="0"/>
          <w:sz w:val="24"/>
          <w:szCs w:val="24"/>
        </w:rPr>
        <w:t>发力，拓展和优化推广渠道</w:t>
      </w:r>
    </w:p>
    <w:p w:rsidR="00CB5BBD" w:rsidRDefault="00BD6425" w:rsidP="001B3FD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2017年上半年达到了5.87亿元，从2784万－1.21亿－3.10亿（半年度），发展很快。主要进行拓展和优化推广渠道，加快多个渠道开拓，加强京东、</w:t>
      </w:r>
      <w:proofErr w:type="gramStart"/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天猫第三方品牌</w:t>
      </w:r>
      <w:proofErr w:type="gramEnd"/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的合作，提升费用占比，信息流广告推动。线上线下轮动，进行引流，</w:t>
      </w:r>
      <w:proofErr w:type="gramStart"/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通过微信系统</w:t>
      </w:r>
      <w:proofErr w:type="gramEnd"/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，提升目标客户转化率</w:t>
      </w:r>
      <w:r w:rsidR="001B3FD9">
        <w:rPr>
          <w:rFonts w:ascii="宋体" w:eastAsia="宋体" w:hAnsi="宋体" w:cs="Times New Roman" w:hint="eastAsia"/>
          <w:kern w:val="0"/>
          <w:sz w:val="24"/>
          <w:szCs w:val="24"/>
        </w:rPr>
        <w:t>；</w:t>
      </w:r>
      <w:r w:rsidR="00CB5BBD" w:rsidRPr="00D7359B">
        <w:rPr>
          <w:rFonts w:ascii="宋体" w:eastAsia="宋体" w:hAnsi="宋体" w:cs="Times New Roman"/>
          <w:kern w:val="0"/>
          <w:sz w:val="24"/>
          <w:szCs w:val="24"/>
        </w:rPr>
        <w:t>加强内容运营，增加网站频道，优化网站页面，增加在线咨询，不断提升访客转化率。</w:t>
      </w:r>
    </w:p>
    <w:p w:rsidR="009B1225" w:rsidRDefault="009B1225" w:rsidP="009B1225">
      <w:pPr>
        <w:widowControl/>
        <w:spacing w:line="360" w:lineRule="auto"/>
        <w:jc w:val="center"/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lastRenderedPageBreak/>
        <w:t>提问环节</w:t>
      </w:r>
    </w:p>
    <w:p w:rsidR="009B1225" w:rsidRPr="009B1225" w:rsidRDefault="009B1225" w:rsidP="009B122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1、</w:t>
      </w:r>
      <w:r w:rsidRPr="009B1225">
        <w:rPr>
          <w:rFonts w:ascii="宋体" w:eastAsia="宋体" w:hAnsi="宋体" w:cs="Times New Roman"/>
          <w:kern w:val="0"/>
          <w:sz w:val="24"/>
          <w:szCs w:val="24"/>
        </w:rPr>
        <w:t>衣柜增长快速的原因？</w:t>
      </w:r>
    </w:p>
    <w:p w:rsidR="009B1225" w:rsidRPr="009B1225" w:rsidRDefault="009B1225" w:rsidP="009B122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>
        <w:rPr>
          <w:rFonts w:ascii="宋体" w:eastAsia="宋体" w:hAnsi="宋体" w:cs="Times New Roman"/>
          <w:kern w:val="0"/>
          <w:sz w:val="24"/>
          <w:szCs w:val="24"/>
        </w:rPr>
        <w:t>增长主要来源于几个方面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：</w:t>
      </w:r>
    </w:p>
    <w:p w:rsidR="009B1225" w:rsidRPr="009B1225" w:rsidRDefault="009B1225" w:rsidP="009B1225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9B1225">
        <w:rPr>
          <w:rFonts w:ascii="宋体" w:eastAsia="宋体" w:hAnsi="宋体" w:cs="Times New Roman"/>
          <w:kern w:val="0"/>
          <w:sz w:val="24"/>
          <w:szCs w:val="24"/>
        </w:rPr>
        <w:t>首先，公司在全屋定制行业近年来的快速变革中占据了较好的位</w:t>
      </w:r>
      <w:r>
        <w:rPr>
          <w:rFonts w:ascii="宋体" w:eastAsia="宋体" w:hAnsi="宋体" w:cs="Times New Roman"/>
          <w:kern w:val="0"/>
          <w:sz w:val="24"/>
          <w:szCs w:val="24"/>
        </w:rPr>
        <w:t>置。行业正在发生快速的变革，公司抓住了机会，去年首先提出六大</w:t>
      </w:r>
      <w:r w:rsidRPr="009B1225">
        <w:rPr>
          <w:rFonts w:ascii="宋体" w:eastAsia="宋体" w:hAnsi="宋体" w:cs="Times New Roman"/>
          <w:kern w:val="0"/>
          <w:sz w:val="24"/>
          <w:szCs w:val="24"/>
        </w:rPr>
        <w:t>系统的概念。六大系统是入户系统、餐厅系统、客厅系统、卧房系统（包括厨房、卧房、客房、儿童房）、功能房系统、阳台系统。每一个空间都提出公司的需求解决方案和产品推广方案。今年又提出全生命周期定制——客户人生的不同阶段会有不同的需求。将人生分为六个阶段——单身期、新婚期、单孩期、</w:t>
      </w:r>
      <w:proofErr w:type="gramStart"/>
      <w:r w:rsidRPr="009B1225">
        <w:rPr>
          <w:rFonts w:ascii="宋体" w:eastAsia="宋体" w:hAnsi="宋体" w:cs="Times New Roman"/>
          <w:kern w:val="0"/>
          <w:sz w:val="24"/>
          <w:szCs w:val="24"/>
        </w:rPr>
        <w:t>二孩期等</w:t>
      </w:r>
      <w:proofErr w:type="gramEnd"/>
      <w:r w:rsidRPr="009B1225">
        <w:rPr>
          <w:rFonts w:ascii="宋体" w:eastAsia="宋体" w:hAnsi="宋体" w:cs="Times New Roman"/>
          <w:kern w:val="0"/>
          <w:sz w:val="24"/>
          <w:szCs w:val="24"/>
        </w:rPr>
        <w:t>、成就期、产脱期。每个阶段都有不同的方案进行匹配。</w:t>
      </w:r>
    </w:p>
    <w:p w:rsidR="009B1225" w:rsidRPr="009B1225" w:rsidRDefault="009B1225" w:rsidP="009B1225">
      <w:pPr>
        <w:widowControl/>
        <w:spacing w:line="360" w:lineRule="auto"/>
        <w:ind w:firstLineChars="150" w:firstLine="36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9B1225">
        <w:rPr>
          <w:rFonts w:ascii="宋体" w:eastAsia="宋体" w:hAnsi="宋体" w:cs="Times New Roman"/>
          <w:kern w:val="0"/>
          <w:sz w:val="24"/>
          <w:szCs w:val="24"/>
        </w:rPr>
        <w:t>第二，从去年开始提出五大转型，包括展示模式、销售模式、服务模式、盈利模式、促销模式的转型。以展示模式转型为例，公司要做到体验化、生活化。</w:t>
      </w:r>
    </w:p>
    <w:p w:rsidR="009B1225" w:rsidRPr="009B1225" w:rsidRDefault="009B1225" w:rsidP="009B1225">
      <w:pPr>
        <w:widowControl/>
        <w:spacing w:line="360" w:lineRule="auto"/>
        <w:ind w:firstLineChars="150" w:firstLine="36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9B1225">
        <w:rPr>
          <w:rFonts w:ascii="宋体" w:eastAsia="宋体" w:hAnsi="宋体" w:cs="Times New Roman"/>
          <w:kern w:val="0"/>
          <w:sz w:val="24"/>
          <w:szCs w:val="24"/>
        </w:rPr>
        <w:t>第三，渠道布局加大力度，独立代理商（只做衣柜或橱柜）增加168家，代理商1265家，上半年新增店面371家。</w:t>
      </w:r>
    </w:p>
    <w:p w:rsidR="009B1225" w:rsidRPr="009B1225" w:rsidRDefault="009B1225" w:rsidP="009B1225">
      <w:pPr>
        <w:widowControl/>
        <w:spacing w:line="360" w:lineRule="auto"/>
        <w:ind w:firstLineChars="150" w:firstLine="36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9B1225">
        <w:rPr>
          <w:rFonts w:ascii="宋体" w:eastAsia="宋体" w:hAnsi="宋体" w:cs="Times New Roman"/>
          <w:kern w:val="0"/>
          <w:sz w:val="24"/>
          <w:szCs w:val="24"/>
        </w:rPr>
        <w:t>第四，信息化系统完善。</w:t>
      </w:r>
    </w:p>
    <w:p w:rsidR="009B1225" w:rsidRDefault="009B1225" w:rsidP="009B1225">
      <w:pPr>
        <w:widowControl/>
        <w:spacing w:line="360" w:lineRule="auto"/>
        <w:ind w:firstLineChars="150" w:firstLine="360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9B1225">
        <w:rPr>
          <w:rFonts w:ascii="宋体" w:eastAsia="宋体" w:hAnsi="宋体" w:cs="Times New Roman"/>
          <w:kern w:val="0"/>
          <w:sz w:val="24"/>
          <w:szCs w:val="24"/>
        </w:rPr>
        <w:t>第五，客单价提升至12000。</w:t>
      </w:r>
    </w:p>
    <w:p w:rsidR="009B1225" w:rsidRDefault="009B1225" w:rsidP="009B1225">
      <w:pPr>
        <w:widowControl/>
        <w:spacing w:line="360" w:lineRule="auto"/>
        <w:ind w:firstLineChars="150" w:firstLine="360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</w:p>
    <w:p w:rsidR="009B1225" w:rsidRPr="009B1225" w:rsidRDefault="009B1225" w:rsidP="009B122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2、</w:t>
      </w:r>
      <w:r w:rsidRPr="009B1225">
        <w:rPr>
          <w:rFonts w:ascii="宋体" w:eastAsia="宋体" w:hAnsi="宋体" w:cs="Times New Roman"/>
          <w:kern w:val="0"/>
          <w:sz w:val="24"/>
          <w:szCs w:val="24"/>
        </w:rPr>
        <w:t>上半年19800</w:t>
      </w:r>
      <w:proofErr w:type="gramStart"/>
      <w:r w:rsidRPr="009B1225">
        <w:rPr>
          <w:rFonts w:ascii="宋体" w:eastAsia="宋体" w:hAnsi="宋体" w:cs="Times New Roman"/>
          <w:kern w:val="0"/>
          <w:sz w:val="24"/>
          <w:szCs w:val="24"/>
        </w:rPr>
        <w:t>套餐占</w:t>
      </w:r>
      <w:proofErr w:type="gramEnd"/>
      <w:r w:rsidRPr="009B1225">
        <w:rPr>
          <w:rFonts w:ascii="宋体" w:eastAsia="宋体" w:hAnsi="宋体" w:cs="Times New Roman"/>
          <w:kern w:val="0"/>
          <w:sz w:val="24"/>
          <w:szCs w:val="24"/>
        </w:rPr>
        <w:t>销售比重？</w:t>
      </w:r>
    </w:p>
    <w:p w:rsidR="009B1225" w:rsidRDefault="009B1225" w:rsidP="009B1225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Pr="009B1225">
        <w:rPr>
          <w:rFonts w:ascii="宋体" w:eastAsia="宋体" w:hAnsi="宋体" w:cs="Times New Roman"/>
          <w:kern w:val="0"/>
          <w:sz w:val="24"/>
          <w:szCs w:val="24"/>
        </w:rPr>
        <w:t>套餐是引流的工具，解决了一个计价不透明的矛盾。一个是因为套餐可以叠加，另一个是因为套餐一般会有升级，所以很难统计具体的占比。现在这样过后，使客户产生兴趣，一来是因为我们的低价优势，而来是避免了市场上其他商家模糊的定价问题。</w:t>
      </w:r>
    </w:p>
    <w:p w:rsidR="009B1225" w:rsidRDefault="009B1225" w:rsidP="009B1225">
      <w:pPr>
        <w:widowControl/>
        <w:spacing w:line="360" w:lineRule="auto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</w:p>
    <w:p w:rsidR="009B1225" w:rsidRPr="009B1225" w:rsidRDefault="009B1225" w:rsidP="009B122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3、</w:t>
      </w:r>
      <w:r w:rsidRPr="009B1225">
        <w:rPr>
          <w:rFonts w:ascii="宋体" w:eastAsia="宋体" w:hAnsi="宋体" w:cs="Times New Roman"/>
          <w:kern w:val="0"/>
          <w:sz w:val="24"/>
          <w:szCs w:val="24"/>
        </w:rPr>
        <w:t>下半年毛利率情况如何？</w:t>
      </w:r>
    </w:p>
    <w:p w:rsidR="009B1225" w:rsidRPr="009B1225" w:rsidRDefault="009B1225" w:rsidP="009B1225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答：</w:t>
      </w:r>
      <w:r w:rsidRPr="009B1225">
        <w:rPr>
          <w:rFonts w:ascii="宋体" w:eastAsia="宋体" w:hAnsi="宋体" w:cs="Times New Roman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/>
          <w:kern w:val="0"/>
          <w:sz w:val="24"/>
          <w:szCs w:val="24"/>
        </w:rPr>
        <w:t>预计全年在毛利率方面会同比持平</w:t>
      </w:r>
      <w:r w:rsidRPr="009B1225">
        <w:rPr>
          <w:rFonts w:ascii="宋体" w:eastAsia="宋体" w:hAnsi="宋体" w:cs="Times New Roman"/>
          <w:kern w:val="0"/>
          <w:sz w:val="24"/>
          <w:szCs w:val="24"/>
        </w:rPr>
        <w:t>。信心来源于两个方面：第一，随着订单增长，基地的固定费用会所摊薄，这一块成本会降低1-0.8%；第二，原材料采购价格预计下半年不会涨价很大（除了包装——包装涨价幅度较大），进口物料在人民币上涨的背景下会有所增加；第三，随着基地逐渐成熟，板材利用率会有所提升。</w:t>
      </w:r>
    </w:p>
    <w:p w:rsidR="009B1225" w:rsidRPr="009B1225" w:rsidRDefault="009B1225" w:rsidP="009B122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9B1225" w:rsidRPr="009B1225" w:rsidRDefault="009B1225" w:rsidP="009B122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4、</w:t>
      </w:r>
      <w:r w:rsidRPr="009B1225">
        <w:rPr>
          <w:rFonts w:ascii="宋体" w:eastAsia="宋体" w:hAnsi="宋体" w:cs="Times New Roman"/>
          <w:kern w:val="0"/>
          <w:sz w:val="24"/>
          <w:szCs w:val="24"/>
        </w:rPr>
        <w:t>衣柜和木门的整合？</w:t>
      </w:r>
    </w:p>
    <w:p w:rsidR="009B1225" w:rsidRPr="009B1225" w:rsidRDefault="009B1225" w:rsidP="009B1225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答：</w:t>
      </w:r>
      <w:r w:rsidRPr="009B1225">
        <w:rPr>
          <w:rFonts w:ascii="宋体" w:eastAsia="宋体" w:hAnsi="宋体" w:cs="Times New Roman"/>
          <w:kern w:val="0"/>
          <w:sz w:val="24"/>
          <w:szCs w:val="24"/>
        </w:rPr>
        <w:t>解决消费者装修选择恐惧症，消费者装修面临包括橱柜、衣柜、木门等品风格、价格、服务、品质的选择，以前分开的时候，消费者买完衣柜后到其他店面买木门就面临一个匹配的问题，下半年会把木门系统和全屋定制产品放在一起集中展示，品质价格服务的匹配解决消费者的选择痛点。</w:t>
      </w:r>
    </w:p>
    <w:p w:rsidR="009B1225" w:rsidRPr="009B1225" w:rsidRDefault="009B1225" w:rsidP="009B1225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9B1225">
        <w:rPr>
          <w:rFonts w:ascii="宋体" w:eastAsia="宋体" w:hAnsi="宋体" w:cs="Times New Roman"/>
          <w:kern w:val="0"/>
          <w:sz w:val="24"/>
          <w:szCs w:val="24"/>
        </w:rPr>
        <w:t>行业目前索菲亚、好</w:t>
      </w:r>
      <w:proofErr w:type="gramStart"/>
      <w:r w:rsidRPr="009B1225">
        <w:rPr>
          <w:rFonts w:ascii="宋体" w:eastAsia="宋体" w:hAnsi="宋体" w:cs="Times New Roman"/>
          <w:kern w:val="0"/>
          <w:sz w:val="24"/>
          <w:szCs w:val="24"/>
        </w:rPr>
        <w:t>莱</w:t>
      </w:r>
      <w:proofErr w:type="gramEnd"/>
      <w:r w:rsidRPr="009B1225">
        <w:rPr>
          <w:rFonts w:ascii="宋体" w:eastAsia="宋体" w:hAnsi="宋体" w:cs="Times New Roman"/>
          <w:kern w:val="0"/>
          <w:sz w:val="24"/>
          <w:szCs w:val="24"/>
        </w:rPr>
        <w:t>客都在着手做木门，木门本身TATA、梦天都在做护墙纸、柜体，出现的趋势是全屋定制向木门转，木门向全屋转，以后可能变为一种店，欧派希望可以在这样趋势中抢占先机，</w:t>
      </w:r>
      <w:r w:rsidR="00395121">
        <w:rPr>
          <w:rFonts w:ascii="宋体" w:eastAsia="宋体" w:hAnsi="宋体" w:cs="Times New Roman" w:hint="eastAsia"/>
          <w:kern w:val="0"/>
          <w:sz w:val="24"/>
          <w:szCs w:val="24"/>
        </w:rPr>
        <w:t>现在公司的试点店面</w:t>
      </w:r>
      <w:r w:rsidRPr="009B1225">
        <w:rPr>
          <w:rFonts w:ascii="宋体" w:eastAsia="宋体" w:hAnsi="宋体" w:cs="Times New Roman"/>
          <w:kern w:val="0"/>
          <w:sz w:val="24"/>
          <w:szCs w:val="24"/>
        </w:rPr>
        <w:t>效果非常不错。</w:t>
      </w:r>
    </w:p>
    <w:p w:rsidR="009B1225" w:rsidRPr="009B1225" w:rsidRDefault="009B1225" w:rsidP="001B3FD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bookmarkStart w:id="0" w:name="_GoBack"/>
      <w:bookmarkEnd w:id="0"/>
    </w:p>
    <w:sectPr w:rsidR="009B1225" w:rsidRPr="009B1225" w:rsidSect="004F26D9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EA" w:rsidRDefault="005A30EA" w:rsidP="00543A0F">
      <w:r>
        <w:separator/>
      </w:r>
    </w:p>
  </w:endnote>
  <w:endnote w:type="continuationSeparator" w:id="0">
    <w:p w:rsidR="005A30EA" w:rsidRDefault="005A30EA" w:rsidP="0054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328488"/>
      <w:docPartObj>
        <w:docPartGallery w:val="Page Numbers (Bottom of Page)"/>
        <w:docPartUnique/>
      </w:docPartObj>
    </w:sdtPr>
    <w:sdtEndPr/>
    <w:sdtContent>
      <w:p w:rsidR="00FB1C44" w:rsidRDefault="00FB1C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121" w:rsidRPr="00395121">
          <w:rPr>
            <w:noProof/>
            <w:lang w:val="zh-CN"/>
          </w:rPr>
          <w:t>1</w:t>
        </w:r>
        <w:r>
          <w:fldChar w:fldCharType="end"/>
        </w:r>
      </w:p>
    </w:sdtContent>
  </w:sdt>
  <w:p w:rsidR="00FB1C44" w:rsidRDefault="00FB1C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EA" w:rsidRDefault="005A30EA" w:rsidP="00543A0F">
      <w:r>
        <w:separator/>
      </w:r>
    </w:p>
  </w:footnote>
  <w:footnote w:type="continuationSeparator" w:id="0">
    <w:p w:rsidR="005A30EA" w:rsidRDefault="005A30EA" w:rsidP="0054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32A0"/>
    <w:multiLevelType w:val="hybridMultilevel"/>
    <w:tmpl w:val="402C6826"/>
    <w:lvl w:ilvl="0" w:tplc="E4BE0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87"/>
    <w:rsid w:val="00006E16"/>
    <w:rsid w:val="000A6269"/>
    <w:rsid w:val="000C5645"/>
    <w:rsid w:val="000E42E7"/>
    <w:rsid w:val="000F2709"/>
    <w:rsid w:val="00111441"/>
    <w:rsid w:val="00111ED1"/>
    <w:rsid w:val="00151F46"/>
    <w:rsid w:val="001715B5"/>
    <w:rsid w:val="00172AEA"/>
    <w:rsid w:val="001954E2"/>
    <w:rsid w:val="001964E8"/>
    <w:rsid w:val="001B3FD9"/>
    <w:rsid w:val="001B456B"/>
    <w:rsid w:val="001D286B"/>
    <w:rsid w:val="001E47B3"/>
    <w:rsid w:val="001F3B77"/>
    <w:rsid w:val="00223215"/>
    <w:rsid w:val="00282615"/>
    <w:rsid w:val="0028549E"/>
    <w:rsid w:val="002A7382"/>
    <w:rsid w:val="002C5F87"/>
    <w:rsid w:val="002D1A52"/>
    <w:rsid w:val="002E1EE2"/>
    <w:rsid w:val="00322E6C"/>
    <w:rsid w:val="00326A6D"/>
    <w:rsid w:val="00382B88"/>
    <w:rsid w:val="003922FE"/>
    <w:rsid w:val="00395121"/>
    <w:rsid w:val="003D1FCB"/>
    <w:rsid w:val="003D56DB"/>
    <w:rsid w:val="003E2AE4"/>
    <w:rsid w:val="003F586B"/>
    <w:rsid w:val="0040644B"/>
    <w:rsid w:val="00441F58"/>
    <w:rsid w:val="004508D2"/>
    <w:rsid w:val="0047365E"/>
    <w:rsid w:val="00492100"/>
    <w:rsid w:val="00495A04"/>
    <w:rsid w:val="004A26ED"/>
    <w:rsid w:val="004C4717"/>
    <w:rsid w:val="004F26D9"/>
    <w:rsid w:val="00526D73"/>
    <w:rsid w:val="00543A0F"/>
    <w:rsid w:val="00545DB7"/>
    <w:rsid w:val="00564A0B"/>
    <w:rsid w:val="00596114"/>
    <w:rsid w:val="005A30EA"/>
    <w:rsid w:val="0061396D"/>
    <w:rsid w:val="006546AD"/>
    <w:rsid w:val="006649BD"/>
    <w:rsid w:val="006F2441"/>
    <w:rsid w:val="007135F2"/>
    <w:rsid w:val="00752E6C"/>
    <w:rsid w:val="0078716F"/>
    <w:rsid w:val="007F73C0"/>
    <w:rsid w:val="008056AA"/>
    <w:rsid w:val="008458CD"/>
    <w:rsid w:val="00867675"/>
    <w:rsid w:val="0087097B"/>
    <w:rsid w:val="00871FCA"/>
    <w:rsid w:val="0088251D"/>
    <w:rsid w:val="008A23CA"/>
    <w:rsid w:val="008D6F1C"/>
    <w:rsid w:val="008F63AC"/>
    <w:rsid w:val="00915CAA"/>
    <w:rsid w:val="00934392"/>
    <w:rsid w:val="00934A88"/>
    <w:rsid w:val="009B1225"/>
    <w:rsid w:val="009D4DC2"/>
    <w:rsid w:val="009E4878"/>
    <w:rsid w:val="009F3EB9"/>
    <w:rsid w:val="009F76A4"/>
    <w:rsid w:val="00A002AB"/>
    <w:rsid w:val="00A02966"/>
    <w:rsid w:val="00A05A93"/>
    <w:rsid w:val="00A46D87"/>
    <w:rsid w:val="00A65544"/>
    <w:rsid w:val="00A73B07"/>
    <w:rsid w:val="00A86111"/>
    <w:rsid w:val="00A919FE"/>
    <w:rsid w:val="00AA6DE5"/>
    <w:rsid w:val="00AD2B69"/>
    <w:rsid w:val="00AD3386"/>
    <w:rsid w:val="00B016A5"/>
    <w:rsid w:val="00B04EAB"/>
    <w:rsid w:val="00B228DB"/>
    <w:rsid w:val="00B34DA4"/>
    <w:rsid w:val="00B378D9"/>
    <w:rsid w:val="00B94553"/>
    <w:rsid w:val="00B968AF"/>
    <w:rsid w:val="00BC1968"/>
    <w:rsid w:val="00BD6425"/>
    <w:rsid w:val="00C17D07"/>
    <w:rsid w:val="00C51B3F"/>
    <w:rsid w:val="00C66E91"/>
    <w:rsid w:val="00C95FA7"/>
    <w:rsid w:val="00CB5BBD"/>
    <w:rsid w:val="00CC46F8"/>
    <w:rsid w:val="00CD08F3"/>
    <w:rsid w:val="00CE34F9"/>
    <w:rsid w:val="00CF4748"/>
    <w:rsid w:val="00D37299"/>
    <w:rsid w:val="00D815D5"/>
    <w:rsid w:val="00DE03BE"/>
    <w:rsid w:val="00E03FDD"/>
    <w:rsid w:val="00E07C0E"/>
    <w:rsid w:val="00E506D9"/>
    <w:rsid w:val="00E628AD"/>
    <w:rsid w:val="00E632FB"/>
    <w:rsid w:val="00E650A2"/>
    <w:rsid w:val="00E84D21"/>
    <w:rsid w:val="00E937F6"/>
    <w:rsid w:val="00EE06E7"/>
    <w:rsid w:val="00F36E5B"/>
    <w:rsid w:val="00F8675D"/>
    <w:rsid w:val="00FB0031"/>
    <w:rsid w:val="00FB1C44"/>
    <w:rsid w:val="00F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8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43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3A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3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3A0F"/>
    <w:rPr>
      <w:sz w:val="18"/>
      <w:szCs w:val="18"/>
    </w:rPr>
  </w:style>
  <w:style w:type="paragraph" w:styleId="a6">
    <w:name w:val="Normal (Web)"/>
    <w:basedOn w:val="a"/>
    <w:uiPriority w:val="99"/>
    <w:unhideWhenUsed/>
    <w:rsid w:val="009D4D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A23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23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8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43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3A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3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3A0F"/>
    <w:rPr>
      <w:sz w:val="18"/>
      <w:szCs w:val="18"/>
    </w:rPr>
  </w:style>
  <w:style w:type="paragraph" w:styleId="a6">
    <w:name w:val="Normal (Web)"/>
    <w:basedOn w:val="a"/>
    <w:uiPriority w:val="99"/>
    <w:unhideWhenUsed/>
    <w:rsid w:val="009D4D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A23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23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603</Words>
  <Characters>3439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op</cp:lastModifiedBy>
  <cp:revision>15</cp:revision>
  <dcterms:created xsi:type="dcterms:W3CDTF">2017-07-05T05:56:00Z</dcterms:created>
  <dcterms:modified xsi:type="dcterms:W3CDTF">2017-09-04T08:55:00Z</dcterms:modified>
</cp:coreProperties>
</file>