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2" w:rsidRPr="00006587" w:rsidRDefault="00AC50A3" w:rsidP="00CA1AC1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24"/>
        </w:rPr>
      </w:pPr>
      <w:r w:rsidRPr="00006587">
        <w:rPr>
          <w:rFonts w:ascii="Times New Roman" w:eastAsia="宋体" w:hAnsi="Times New Roman" w:cs="Times New Roman" w:hint="eastAsia"/>
          <w:b/>
          <w:sz w:val="40"/>
          <w:szCs w:val="24"/>
        </w:rPr>
        <w:t>志邦厨柜股份有限公司</w:t>
      </w:r>
    </w:p>
    <w:p w:rsidR="00182092" w:rsidRPr="00006587" w:rsidRDefault="00AC50A3" w:rsidP="00CA1AC1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24"/>
        </w:rPr>
      </w:pPr>
      <w:r w:rsidRPr="00006587">
        <w:rPr>
          <w:rFonts w:ascii="Times New Roman" w:eastAsia="宋体" w:hAnsi="Times New Roman" w:cs="Times New Roman" w:hint="eastAsia"/>
          <w:b/>
          <w:sz w:val="40"/>
          <w:szCs w:val="24"/>
        </w:rPr>
        <w:t>投资者交流活动会议纪要</w:t>
      </w:r>
    </w:p>
    <w:p w:rsidR="00182092" w:rsidRPr="00006587" w:rsidRDefault="00182092" w:rsidP="00CA1AC1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24"/>
        </w:rPr>
      </w:pPr>
    </w:p>
    <w:p w:rsidR="00182092" w:rsidRPr="00006587" w:rsidRDefault="00182092" w:rsidP="00A35F94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182092" w:rsidRPr="001E650C" w:rsidRDefault="00AC50A3" w:rsidP="00A35F94">
      <w:pPr>
        <w:spacing w:line="360" w:lineRule="auto"/>
        <w:jc w:val="left"/>
        <w:rPr>
          <w:rFonts w:ascii="Times New Roman" w:eastAsia="宋体" w:hAnsi="Times New Roman" w:cs="Times New Roman"/>
          <w:b/>
        </w:rPr>
      </w:pPr>
      <w:r w:rsidRPr="001E650C">
        <w:rPr>
          <w:rFonts w:ascii="Times New Roman" w:eastAsia="宋体" w:hAnsi="Times New Roman" w:cs="Times New Roman"/>
          <w:b/>
          <w:sz w:val="24"/>
          <w:szCs w:val="24"/>
        </w:rPr>
        <w:t>一</w:t>
      </w:r>
      <w:r w:rsidRPr="001E650C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1E650C">
        <w:rPr>
          <w:rFonts w:ascii="Times New Roman" w:eastAsia="宋体" w:hAnsi="Times New Roman" w:cs="Times New Roman" w:hint="eastAsia"/>
          <w:b/>
        </w:rPr>
        <w:t>接待基本情况</w:t>
      </w:r>
    </w:p>
    <w:p w:rsidR="00182092" w:rsidRPr="001E650C" w:rsidRDefault="00AC50A3" w:rsidP="00CA1A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E650C">
        <w:rPr>
          <w:rFonts w:ascii="Times New Roman" w:eastAsia="宋体" w:hAnsi="Times New Roman" w:cs="Times New Roman" w:hint="eastAsia"/>
          <w:sz w:val="24"/>
          <w:szCs w:val="24"/>
        </w:rPr>
        <w:t>（一）时间：</w:t>
      </w:r>
      <w:r w:rsidRPr="001E650C">
        <w:rPr>
          <w:rFonts w:ascii="Times New Roman" w:eastAsia="宋体" w:hAnsi="Times New Roman" w:cs="Times New Roman"/>
          <w:sz w:val="24"/>
          <w:szCs w:val="24"/>
        </w:rPr>
        <w:t>2018</w:t>
      </w:r>
      <w:r w:rsidRPr="001E650C">
        <w:rPr>
          <w:rFonts w:ascii="Times New Roman" w:eastAsia="宋体" w:hAnsi="Times New Roman" w:cs="Times New Roman"/>
          <w:sz w:val="24"/>
          <w:szCs w:val="24"/>
        </w:rPr>
        <w:t>年</w:t>
      </w:r>
      <w:r w:rsidR="001E650C" w:rsidRPr="001E650C">
        <w:rPr>
          <w:rFonts w:ascii="Times New Roman" w:eastAsia="宋体" w:hAnsi="Times New Roman" w:cs="Times New Roman"/>
          <w:sz w:val="24"/>
          <w:szCs w:val="24"/>
        </w:rPr>
        <w:t>3</w:t>
      </w:r>
      <w:r w:rsidRPr="001E650C">
        <w:rPr>
          <w:rFonts w:ascii="Times New Roman" w:eastAsia="宋体" w:hAnsi="Times New Roman" w:cs="Times New Roman"/>
          <w:sz w:val="24"/>
          <w:szCs w:val="24"/>
        </w:rPr>
        <w:t>月</w:t>
      </w:r>
      <w:r w:rsidR="001E650C" w:rsidRPr="001E650C">
        <w:rPr>
          <w:rFonts w:ascii="Times New Roman" w:eastAsia="宋体" w:hAnsi="Times New Roman" w:cs="Times New Roman"/>
          <w:sz w:val="24"/>
          <w:szCs w:val="24"/>
        </w:rPr>
        <w:t>23</w:t>
      </w:r>
      <w:r w:rsidRPr="001E650C">
        <w:rPr>
          <w:rFonts w:ascii="Times New Roman" w:eastAsia="宋体" w:hAnsi="Times New Roman" w:cs="Times New Roman"/>
          <w:sz w:val="24"/>
          <w:szCs w:val="24"/>
        </w:rPr>
        <w:t>日</w:t>
      </w:r>
      <w:r w:rsidRPr="001E650C">
        <w:rPr>
          <w:rFonts w:ascii="Times New Roman" w:eastAsia="宋体" w:hAnsi="Times New Roman" w:cs="Times New Roman" w:hint="eastAsia"/>
          <w:sz w:val="24"/>
          <w:szCs w:val="24"/>
        </w:rPr>
        <w:t>下午</w:t>
      </w:r>
      <w:r w:rsidRPr="001E650C">
        <w:rPr>
          <w:rFonts w:ascii="Times New Roman" w:eastAsia="宋体" w:hAnsi="Times New Roman" w:cs="Times New Roman"/>
          <w:sz w:val="24"/>
          <w:szCs w:val="24"/>
        </w:rPr>
        <w:t>2</w:t>
      </w:r>
      <w:r w:rsidR="001E650C" w:rsidRPr="001E650C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="001E650C" w:rsidRPr="001E650C">
        <w:rPr>
          <w:rFonts w:ascii="Times New Roman" w:eastAsia="宋体" w:hAnsi="Times New Roman" w:cs="Times New Roman"/>
          <w:sz w:val="24"/>
          <w:szCs w:val="24"/>
        </w:rPr>
        <w:t>00-4:3</w:t>
      </w:r>
      <w:r w:rsidRPr="001E650C">
        <w:rPr>
          <w:rFonts w:ascii="Times New Roman" w:eastAsia="宋体" w:hAnsi="Times New Roman" w:cs="Times New Roman"/>
          <w:sz w:val="24"/>
          <w:szCs w:val="24"/>
        </w:rPr>
        <w:t>0</w:t>
      </w:r>
    </w:p>
    <w:p w:rsidR="00182092" w:rsidRPr="001E650C" w:rsidRDefault="00AC50A3" w:rsidP="00CA1A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E650C">
        <w:rPr>
          <w:rFonts w:ascii="Times New Roman" w:eastAsia="宋体" w:hAnsi="Times New Roman" w:cs="Times New Roman" w:hint="eastAsia"/>
          <w:sz w:val="24"/>
          <w:szCs w:val="24"/>
        </w:rPr>
        <w:t>（二）地点：安徽省合肥市庐阳区连水路</w:t>
      </w:r>
      <w:r w:rsidRPr="001E650C">
        <w:rPr>
          <w:rFonts w:ascii="Times New Roman" w:eastAsia="宋体" w:hAnsi="Times New Roman" w:cs="Times New Roman"/>
          <w:sz w:val="24"/>
          <w:szCs w:val="24"/>
        </w:rPr>
        <w:t>19</w:t>
      </w:r>
      <w:r w:rsidRPr="001E650C">
        <w:rPr>
          <w:rFonts w:ascii="Times New Roman" w:eastAsia="宋体" w:hAnsi="Times New Roman" w:cs="Times New Roman"/>
          <w:sz w:val="24"/>
          <w:szCs w:val="24"/>
        </w:rPr>
        <w:t>号志邦厨柜总部研发楼</w:t>
      </w:r>
      <w:r w:rsidRPr="001E650C">
        <w:rPr>
          <w:rFonts w:ascii="Times New Roman" w:eastAsia="宋体" w:hAnsi="Times New Roman" w:cs="Times New Roman"/>
          <w:sz w:val="24"/>
          <w:szCs w:val="24"/>
        </w:rPr>
        <w:t>101</w:t>
      </w:r>
      <w:r w:rsidRPr="001E650C">
        <w:rPr>
          <w:rFonts w:ascii="Times New Roman" w:eastAsia="宋体" w:hAnsi="Times New Roman" w:cs="Times New Roman"/>
          <w:sz w:val="24"/>
          <w:szCs w:val="24"/>
        </w:rPr>
        <w:t>会议室</w:t>
      </w:r>
    </w:p>
    <w:p w:rsidR="006B629F" w:rsidRDefault="008259CB" w:rsidP="00CA1AC1">
      <w:pPr>
        <w:spacing w:line="360" w:lineRule="auto"/>
        <w:ind w:left="2400" w:hangingChars="1000" w:hanging="2400"/>
        <w:rPr>
          <w:rFonts w:ascii="Times New Roman" w:eastAsia="宋体" w:hAnsi="Times New Roman" w:cs="Times New Roman"/>
          <w:sz w:val="24"/>
          <w:szCs w:val="24"/>
        </w:rPr>
      </w:pPr>
      <w:r w:rsidRPr="00006587">
        <w:rPr>
          <w:rFonts w:ascii="Times New Roman" w:eastAsia="宋体" w:hAnsi="Times New Roman" w:cs="Times New Roman" w:hint="eastAsia"/>
          <w:sz w:val="24"/>
          <w:szCs w:val="24"/>
        </w:rPr>
        <w:t>（三）公司参与人员：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孙志勇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董事长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许帮顺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董事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总经理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蔡成武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副总经理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董秘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肖清平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董事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副总经理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程昊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董事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副总经理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蔡立军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副总经理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刘国宏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副总经理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产品总工程师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邵飞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营销中心总监</w:t>
      </w:r>
      <w:r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50350A">
        <w:rPr>
          <w:rFonts w:ascii="Times New Roman" w:eastAsia="宋体" w:hAnsi="Times New Roman" w:cs="Times New Roman" w:hint="eastAsia"/>
          <w:sz w:val="24"/>
          <w:szCs w:val="24"/>
        </w:rPr>
        <w:t>周珍芝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0350A">
        <w:rPr>
          <w:rFonts w:ascii="Times New Roman" w:eastAsia="宋体" w:hAnsi="Times New Roman" w:cs="Times New Roman"/>
          <w:sz w:val="24"/>
          <w:szCs w:val="24"/>
        </w:rPr>
        <w:t>财务副总监</w:t>
      </w:r>
      <w:r w:rsidRPr="0050350A">
        <w:rPr>
          <w:rFonts w:ascii="Times New Roman" w:eastAsia="宋体" w:hAnsi="Times New Roman" w:cs="Times New Roman"/>
          <w:sz w:val="24"/>
          <w:szCs w:val="24"/>
        </w:rPr>
        <w:t>/</w:t>
      </w:r>
      <w:r w:rsidRPr="0050350A">
        <w:rPr>
          <w:rFonts w:ascii="Times New Roman" w:eastAsia="宋体" w:hAnsi="Times New Roman" w:cs="Times New Roman"/>
          <w:sz w:val="24"/>
          <w:szCs w:val="24"/>
        </w:rPr>
        <w:t>证券事务代表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8259CB" w:rsidRPr="00006587" w:rsidRDefault="008259CB" w:rsidP="004B0792">
      <w:pPr>
        <w:spacing w:line="360" w:lineRule="auto"/>
        <w:ind w:left="2400" w:hangingChars="1000" w:hanging="2400"/>
        <w:rPr>
          <w:rFonts w:ascii="Times New Roman" w:eastAsia="宋体" w:hAnsi="Times New Roman" w:cs="Times New Roman"/>
          <w:color w:val="000000"/>
          <w:sz w:val="24"/>
        </w:rPr>
      </w:pPr>
      <w:r w:rsidRPr="00006587">
        <w:rPr>
          <w:rFonts w:ascii="Times New Roman" w:eastAsia="宋体" w:hAnsi="Times New Roman" w:cs="Times New Roman" w:hint="eastAsia"/>
          <w:sz w:val="24"/>
          <w:szCs w:val="24"/>
        </w:rPr>
        <w:t>（四）投资者参与人员：</w:t>
      </w:r>
      <w:r w:rsidR="00B64400" w:rsidRPr="00F03208">
        <w:rPr>
          <w:rFonts w:ascii="Times New Roman" w:eastAsia="宋体" w:hAnsi="Times New Roman" w:cs="Times New Roman" w:hint="eastAsia"/>
          <w:sz w:val="24"/>
          <w:szCs w:val="24"/>
        </w:rPr>
        <w:t>国泰君安证券</w:t>
      </w:r>
      <w:r w:rsidR="00B6440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64400" w:rsidRPr="00F03208">
        <w:rPr>
          <w:rFonts w:ascii="Times New Roman" w:eastAsia="宋体" w:hAnsi="Times New Roman" w:cs="Times New Roman" w:hint="eastAsia"/>
          <w:sz w:val="24"/>
          <w:szCs w:val="24"/>
        </w:rPr>
        <w:t>长江证券</w:t>
      </w:r>
      <w:r w:rsidR="00B6440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64400" w:rsidRPr="00F03208">
        <w:rPr>
          <w:rFonts w:ascii="Times New Roman" w:eastAsia="宋体" w:hAnsi="Times New Roman" w:cs="Times New Roman" w:hint="eastAsia"/>
          <w:sz w:val="24"/>
          <w:szCs w:val="24"/>
        </w:rPr>
        <w:t>中泰证券</w:t>
      </w:r>
      <w:r w:rsidR="00B6440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64400" w:rsidRPr="00F03208">
        <w:rPr>
          <w:rFonts w:ascii="Times New Roman" w:eastAsia="宋体" w:hAnsi="Times New Roman" w:cs="Times New Roman" w:hint="eastAsia"/>
          <w:sz w:val="24"/>
          <w:szCs w:val="24"/>
        </w:rPr>
        <w:t>招商证券</w:t>
      </w:r>
      <w:r w:rsidR="00B6440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东吴证券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德邦证券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华安证券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申万宏源证券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太平洋证券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东北证券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光大证券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广发证券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中信建投证券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116C" w:rsidRPr="00F03208">
        <w:rPr>
          <w:rFonts w:ascii="Times New Roman" w:eastAsia="宋体" w:hAnsi="Times New Roman" w:cs="Times New Roman" w:hint="eastAsia"/>
          <w:sz w:val="24"/>
          <w:szCs w:val="24"/>
        </w:rPr>
        <w:t>中信证券</w:t>
      </w:r>
      <w:r w:rsidR="003311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国海证券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国金证券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海通证券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华泰证券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民生证券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天风证券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西部证券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信达证券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兴业证券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长城证券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03208">
        <w:rPr>
          <w:rFonts w:ascii="Times New Roman" w:eastAsia="宋体" w:hAnsi="Times New Roman" w:cs="Times New Roman" w:hint="eastAsia"/>
          <w:sz w:val="24"/>
          <w:szCs w:val="24"/>
        </w:rPr>
        <w:t>中银证券</w:t>
      </w:r>
      <w:r>
        <w:rPr>
          <w:rFonts w:ascii="Times New Roman" w:eastAsia="宋体" w:hAnsi="Times New Roman" w:cs="Times New Roman" w:hint="eastAsia"/>
          <w:sz w:val="24"/>
          <w:szCs w:val="24"/>
        </w:rPr>
        <w:t>、中天国富</w:t>
      </w:r>
      <w:r w:rsidR="0033116C">
        <w:rPr>
          <w:rFonts w:ascii="Times New Roman" w:eastAsia="宋体" w:hAnsi="Times New Roman" w:cs="Times New Roman"/>
          <w:sz w:val="24"/>
          <w:szCs w:val="24"/>
        </w:rPr>
        <w:t>证券</w:t>
      </w:r>
      <w:r w:rsidR="004B0792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80A42">
        <w:rPr>
          <w:rFonts w:ascii="Times New Roman" w:eastAsia="宋体" w:hAnsi="Times New Roman" w:cs="Times New Roman" w:hint="eastAsia"/>
          <w:sz w:val="24"/>
          <w:szCs w:val="24"/>
        </w:rPr>
        <w:t>泰康资产</w:t>
      </w:r>
      <w:r w:rsidR="00D80A42">
        <w:rPr>
          <w:rFonts w:ascii="Times New Roman" w:eastAsia="宋体" w:hAnsi="Times New Roman" w:cs="Times New Roman"/>
          <w:sz w:val="24"/>
          <w:szCs w:val="24"/>
        </w:rPr>
        <w:t>、汇添富基金、东吴基金、财通基金、财通资管、富国基金、平安养老、广发资管、</w:t>
      </w:r>
      <w:r w:rsidR="004B0792">
        <w:rPr>
          <w:rFonts w:ascii="Times New Roman" w:eastAsia="宋体" w:hAnsi="Times New Roman" w:cs="Times New Roman"/>
          <w:sz w:val="24"/>
          <w:szCs w:val="24"/>
        </w:rPr>
        <w:t>南方基金、</w:t>
      </w:r>
      <w:r w:rsidR="00D80A42">
        <w:rPr>
          <w:rFonts w:ascii="Times New Roman" w:eastAsia="宋体" w:hAnsi="Times New Roman" w:cs="Times New Roman" w:hint="eastAsia"/>
          <w:sz w:val="24"/>
          <w:szCs w:val="24"/>
        </w:rPr>
        <w:t>东方</w:t>
      </w:r>
      <w:r w:rsidR="00D80A42">
        <w:rPr>
          <w:rFonts w:ascii="Times New Roman" w:eastAsia="宋体" w:hAnsi="Times New Roman" w:cs="Times New Roman"/>
          <w:sz w:val="24"/>
          <w:szCs w:val="24"/>
        </w:rPr>
        <w:t>基金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>
        <w:rPr>
          <w:rFonts w:ascii="Times New Roman" w:eastAsia="宋体" w:hAnsi="Times New Roman" w:cs="Times New Roman" w:hint="eastAsia"/>
          <w:sz w:val="24"/>
          <w:szCs w:val="24"/>
        </w:rPr>
        <w:t>113</w:t>
      </w:r>
      <w:r>
        <w:rPr>
          <w:rFonts w:ascii="Times New Roman" w:eastAsia="宋体" w:hAnsi="Times New Roman" w:cs="Times New Roman" w:hint="eastAsia"/>
          <w:sz w:val="24"/>
          <w:szCs w:val="24"/>
        </w:rPr>
        <w:t>人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182092" w:rsidRPr="008259CB" w:rsidRDefault="00182092" w:rsidP="00A35F94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 w:val="24"/>
        </w:rPr>
      </w:pPr>
    </w:p>
    <w:p w:rsidR="00A243F6" w:rsidRDefault="00AC50A3" w:rsidP="00CA1AC1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06587">
        <w:rPr>
          <w:rFonts w:ascii="Times New Roman" w:eastAsia="宋体" w:hAnsi="Times New Roman" w:cs="Times New Roman" w:hint="eastAsia"/>
          <w:b/>
          <w:sz w:val="24"/>
          <w:szCs w:val="24"/>
        </w:rPr>
        <w:t>二、</w:t>
      </w:r>
      <w:r w:rsidR="00102C68">
        <w:rPr>
          <w:rFonts w:ascii="Times New Roman" w:eastAsia="宋体" w:hAnsi="Times New Roman" w:cs="Times New Roman" w:hint="eastAsia"/>
          <w:b/>
          <w:sz w:val="24"/>
          <w:szCs w:val="24"/>
        </w:rPr>
        <w:t>董事长</w:t>
      </w:r>
      <w:r w:rsidRPr="00006587">
        <w:rPr>
          <w:rFonts w:ascii="Times New Roman" w:eastAsia="宋体" w:hAnsi="Times New Roman" w:cs="Times New Roman" w:hint="eastAsia"/>
          <w:b/>
          <w:sz w:val="24"/>
          <w:szCs w:val="24"/>
        </w:rPr>
        <w:t>发言</w:t>
      </w:r>
    </w:p>
    <w:p w:rsidR="00F5662B" w:rsidRDefault="00F5662B" w:rsidP="00CA1AC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36887">
        <w:rPr>
          <w:rFonts w:ascii="Times New Roman" w:eastAsia="宋体" w:hAnsi="Times New Roman" w:cs="Times New Roman" w:hint="eastAsia"/>
          <w:kern w:val="0"/>
          <w:sz w:val="24"/>
          <w:szCs w:val="24"/>
        </w:rPr>
        <w:t>志邦从地方品牌走向全国，用速度与规模成为行业领先；用规模和效益实现进入资本市场目标。</w:t>
      </w:r>
      <w:r w:rsidR="00E66577">
        <w:rPr>
          <w:rFonts w:ascii="Times New Roman" w:eastAsia="宋体" w:hAnsi="Times New Roman" w:cs="Times New Roman"/>
          <w:kern w:val="0"/>
          <w:sz w:val="24"/>
          <w:szCs w:val="24"/>
        </w:rPr>
        <w:t>当前定制及成品家居市场容量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很大</w:t>
      </w:r>
      <w:r w:rsidR="00E66577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8A4A42">
        <w:rPr>
          <w:rFonts w:ascii="Times New Roman" w:eastAsia="宋体" w:hAnsi="Times New Roman" w:cs="Times New Roman" w:hint="eastAsia"/>
          <w:kern w:val="0"/>
          <w:sz w:val="24"/>
          <w:szCs w:val="24"/>
        </w:rPr>
        <w:t>行业还处于格局未定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836887">
        <w:rPr>
          <w:rFonts w:ascii="Times New Roman" w:eastAsia="宋体" w:hAnsi="Times New Roman" w:cs="Times New Roman" w:hint="eastAsia"/>
          <w:kern w:val="0"/>
          <w:sz w:val="24"/>
          <w:szCs w:val="24"/>
        </w:rPr>
        <w:t>大干快上的阶段，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我们认为</w:t>
      </w:r>
      <w:r w:rsidR="008A4A42">
        <w:rPr>
          <w:rFonts w:ascii="Times New Roman" w:eastAsia="宋体" w:hAnsi="Times New Roman" w:cs="Times New Roman" w:hint="eastAsia"/>
          <w:kern w:val="0"/>
          <w:sz w:val="24"/>
          <w:szCs w:val="24"/>
        </w:rPr>
        <w:t>营收规模需达到</w:t>
      </w:r>
      <w:r w:rsidR="008A4A42">
        <w:rPr>
          <w:rFonts w:ascii="Times New Roman" w:eastAsia="宋体" w:hAnsi="Times New Roman" w:cs="Times New Roman" w:hint="eastAsia"/>
          <w:kern w:val="0"/>
          <w:sz w:val="24"/>
          <w:szCs w:val="24"/>
        </w:rPr>
        <w:t>30</w:t>
      </w:r>
      <w:r w:rsidR="008A4A42">
        <w:rPr>
          <w:rFonts w:ascii="Times New Roman" w:eastAsia="宋体" w:hAnsi="Times New Roman" w:cs="Times New Roman" w:hint="eastAsia"/>
          <w:kern w:val="0"/>
          <w:sz w:val="24"/>
          <w:szCs w:val="24"/>
        </w:rPr>
        <w:t>亿才能说在行业内立足</w:t>
      </w:r>
      <w:r w:rsidR="00B35961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B35961" w:rsidRPr="00FC3CA0" w:rsidRDefault="00A35F94" w:rsidP="00F5662B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公司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确定了大定制战略，做出八大空间的概念转变，延伸木门品类，发展新业务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IK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，资源有限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情况下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稳步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、有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节奏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的推进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设计领先是核心竞争战略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F5662B" w:rsidRPr="001506DC">
        <w:rPr>
          <w:rFonts w:ascii="Times New Roman" w:eastAsia="宋体" w:hAnsi="Times New Roman" w:cs="Times New Roman"/>
          <w:kern w:val="0"/>
          <w:sz w:val="24"/>
          <w:szCs w:val="24"/>
        </w:rPr>
        <w:t>打通测量端与交付端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用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优秀的设计带动客户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并大力的提升设计效率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，设计快效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率会提升。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强终端战略是</w:t>
      </w:r>
      <w:r w:rsidR="00F5662B" w:rsidRPr="001506DC">
        <w:rPr>
          <w:rFonts w:ascii="Times New Roman" w:eastAsia="宋体" w:hAnsi="Times New Roman" w:cs="Times New Roman"/>
          <w:kern w:val="0"/>
          <w:sz w:val="24"/>
          <w:szCs w:val="24"/>
        </w:rPr>
        <w:t>围绕定制化的新零售布局，实现多种店型及销售模式的变化，如家装店、社区店等。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数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字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化战略、供应链战略，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意在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打造突出点，避免短板</w:t>
      </w:r>
      <w:r w:rsidR="00FC3CA0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重视人才布局，实现战略层与经营层的分离，深刻研究人与组织的关系，调整好管理者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尤其是老板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用人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与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分权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分享</w:t>
      </w:r>
      <w:r w:rsidR="001506DC" w:rsidRPr="001506DC">
        <w:rPr>
          <w:rFonts w:ascii="Times New Roman" w:eastAsia="宋体" w:hAnsi="Times New Roman" w:cs="Times New Roman"/>
          <w:kern w:val="0"/>
          <w:sz w:val="24"/>
          <w:szCs w:val="24"/>
        </w:rPr>
        <w:t>的关系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102C68" w:rsidRDefault="001506DC" w:rsidP="00CA1AC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06DC">
        <w:rPr>
          <w:rFonts w:ascii="Times New Roman" w:eastAsia="宋体" w:hAnsi="Times New Roman" w:cs="Times New Roman"/>
          <w:kern w:val="0"/>
          <w:sz w:val="24"/>
          <w:szCs w:val="24"/>
        </w:rPr>
        <w:t>当前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主要</w:t>
      </w:r>
      <w:r w:rsidR="00F5662B" w:rsidRPr="00102C68">
        <w:rPr>
          <w:rFonts w:ascii="Times New Roman" w:eastAsia="宋体" w:hAnsi="Times New Roman" w:cs="Times New Roman"/>
          <w:kern w:val="0"/>
          <w:sz w:val="24"/>
          <w:szCs w:val="24"/>
        </w:rPr>
        <w:t>把内功练好，</w:t>
      </w:r>
      <w:r w:rsidRPr="001506DC">
        <w:rPr>
          <w:rFonts w:ascii="Times New Roman" w:eastAsia="宋体" w:hAnsi="Times New Roman" w:cs="Times New Roman"/>
          <w:kern w:val="0"/>
          <w:sz w:val="24"/>
          <w:szCs w:val="24"/>
        </w:rPr>
        <w:t>强</w:t>
      </w:r>
      <w:r w:rsidR="00F5662B">
        <w:rPr>
          <w:rFonts w:ascii="Times New Roman" w:eastAsia="宋体" w:hAnsi="Times New Roman" w:cs="Times New Roman" w:hint="eastAsia"/>
          <w:kern w:val="0"/>
          <w:sz w:val="24"/>
          <w:szCs w:val="24"/>
        </w:rPr>
        <w:t>大</w:t>
      </w:r>
      <w:r w:rsidRPr="001506DC">
        <w:rPr>
          <w:rFonts w:ascii="Times New Roman" w:eastAsia="宋体" w:hAnsi="Times New Roman" w:cs="Times New Roman"/>
          <w:kern w:val="0"/>
          <w:sz w:val="24"/>
          <w:szCs w:val="24"/>
        </w:rPr>
        <w:t>加盟商，</w:t>
      </w:r>
      <w:r w:rsidR="00F5662B">
        <w:rPr>
          <w:rFonts w:ascii="Times New Roman" w:eastAsia="宋体" w:hAnsi="Times New Roman" w:cs="Times New Roman"/>
          <w:kern w:val="0"/>
          <w:sz w:val="24"/>
          <w:szCs w:val="24"/>
        </w:rPr>
        <w:t>市场布局</w:t>
      </w:r>
      <w:r w:rsidRPr="001506DC">
        <w:rPr>
          <w:rFonts w:ascii="Times New Roman" w:eastAsia="宋体" w:hAnsi="Times New Roman" w:cs="Times New Roman"/>
          <w:kern w:val="0"/>
          <w:sz w:val="24"/>
          <w:szCs w:val="24"/>
        </w:rPr>
        <w:t>先北后南，积蓄力量，团队协同作战，确保实现年度业绩</w:t>
      </w:r>
      <w:r w:rsidR="00B35961">
        <w:rPr>
          <w:rFonts w:ascii="Times New Roman" w:eastAsia="宋体" w:hAnsi="Times New Roman" w:cs="Times New Roman" w:hint="eastAsia"/>
          <w:kern w:val="0"/>
          <w:sz w:val="24"/>
          <w:szCs w:val="24"/>
        </w:rPr>
        <w:t>高速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增长</w:t>
      </w:r>
      <w:r w:rsidRPr="001506DC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1506DC" w:rsidRPr="00006587" w:rsidRDefault="001506DC" w:rsidP="00CA1AC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82092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三、</w:t>
      </w:r>
      <w:r w:rsidR="00AC50A3" w:rsidRPr="00006587">
        <w:rPr>
          <w:rFonts w:ascii="Times New Roman" w:eastAsia="宋体" w:hAnsi="Times New Roman" w:cs="Times New Roman"/>
          <w:b/>
          <w:kern w:val="0"/>
          <w:sz w:val="24"/>
          <w:szCs w:val="24"/>
        </w:rPr>
        <w:t>交流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环节</w:t>
      </w:r>
    </w:p>
    <w:p w:rsidR="00102C68" w:rsidRDefault="00AC50A3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06587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Pr="00006587">
        <w:rPr>
          <w:rFonts w:ascii="Times New Roman" w:eastAsia="宋体" w:hAnsi="Times New Roman" w:cs="Times New Roman"/>
          <w:b/>
          <w:kern w:val="0"/>
          <w:sz w:val="24"/>
          <w:szCs w:val="24"/>
        </w:rPr>
        <w:t>、问：</w:t>
      </w:r>
      <w:r w:rsidR="00102C68" w:rsidRPr="00102C6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如何看待地产调控以及精装房对零售市场的影响？</w:t>
      </w:r>
    </w:p>
    <w:p w:rsidR="00182092" w:rsidRPr="00006587" w:rsidRDefault="00AC50A3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06587">
        <w:rPr>
          <w:rFonts w:ascii="Times New Roman" w:eastAsia="宋体" w:hAnsi="Times New Roman" w:cs="Times New Roman" w:hint="eastAsia"/>
          <w:kern w:val="0"/>
          <w:sz w:val="24"/>
          <w:szCs w:val="24"/>
        </w:rPr>
        <w:t>答：</w:t>
      </w:r>
      <w:r w:rsidR="006D505F">
        <w:rPr>
          <w:rFonts w:ascii="Times New Roman" w:eastAsia="宋体" w:hAnsi="Times New Roman" w:cs="Times New Roman" w:hint="eastAsia"/>
          <w:kern w:val="0"/>
          <w:sz w:val="24"/>
          <w:szCs w:val="24"/>
        </w:rPr>
        <w:t>行业是大市场小企业，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定制化</w:t>
      </w:r>
      <w:r w:rsidR="00102C68" w:rsidRPr="00FA2D32">
        <w:rPr>
          <w:rFonts w:ascii="Times New Roman" w:eastAsia="宋体" w:hAnsi="Times New Roman" w:cs="Times New Roman"/>
          <w:kern w:val="0"/>
          <w:sz w:val="24"/>
          <w:szCs w:val="24"/>
        </w:rPr>
        <w:t>企业</w:t>
      </w:r>
      <w:r w:rsidR="00B64400" w:rsidRPr="00FA2D32">
        <w:rPr>
          <w:rFonts w:ascii="Times New Roman" w:eastAsia="宋体" w:hAnsi="Times New Roman" w:cs="Times New Roman"/>
          <w:kern w:val="0"/>
          <w:sz w:val="24"/>
          <w:szCs w:val="24"/>
        </w:rPr>
        <w:t>品牌</w:t>
      </w:r>
      <w:r w:rsidR="00FA2D32" w:rsidRPr="00FA2D32">
        <w:rPr>
          <w:rFonts w:ascii="Times New Roman" w:eastAsia="宋体" w:hAnsi="Times New Roman" w:cs="Times New Roman" w:hint="eastAsia"/>
          <w:kern w:val="0"/>
          <w:sz w:val="24"/>
          <w:szCs w:val="24"/>
        </w:rPr>
        <w:t>集中度</w:t>
      </w:r>
      <w:r w:rsidR="00FA2D32">
        <w:rPr>
          <w:rFonts w:ascii="Times New Roman" w:eastAsia="宋体" w:hAnsi="Times New Roman" w:cs="Times New Roman" w:hint="eastAsia"/>
          <w:kern w:val="0"/>
          <w:sz w:val="24"/>
          <w:szCs w:val="24"/>
        </w:rPr>
        <w:t>不足</w:t>
      </w:r>
      <w:r w:rsidR="00102C68" w:rsidRPr="00FA2D32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0%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；渗透率</w:t>
      </w:r>
      <w:r w:rsidR="006D505F">
        <w:rPr>
          <w:rFonts w:ascii="Times New Roman" w:eastAsia="宋体" w:hAnsi="Times New Roman" w:cs="Times New Roman"/>
          <w:kern w:val="0"/>
          <w:sz w:val="24"/>
          <w:szCs w:val="24"/>
        </w:rPr>
        <w:t>基数低、增长快</w:t>
      </w:r>
      <w:r w:rsidR="006D505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目前渗透率低于欧美、日本等市场，以成都调研为例</w:t>
      </w:r>
      <w:r w:rsidR="00FA2D32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</w:rPr>
        <w:t>三年内市场渗透率成倍增长</w:t>
      </w:r>
      <w:r w:rsidR="00FA2D32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</w:rPr>
        <w:t>地产调控风险影响有限</w:t>
      </w:r>
      <w:r w:rsidR="006D505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</w:rPr>
        <w:t>存量房、二手房装修需求存在</w:t>
      </w:r>
      <w:r w:rsidR="00FA2D32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一二线城市的存量房、二手房的数量多，二手房装修再升级需求存在，虽然精装房的比例提升，但是北上广深定制品牌的销量仍有增长。</w:t>
      </w:r>
    </w:p>
    <w:p w:rsidR="00950401" w:rsidRDefault="00950401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Default="00AC50A3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06587"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 w:rsidRPr="00006587">
        <w:rPr>
          <w:rFonts w:ascii="Times New Roman" w:eastAsia="宋体" w:hAnsi="Times New Roman" w:cs="Times New Roman"/>
          <w:b/>
          <w:kern w:val="0"/>
          <w:sz w:val="24"/>
          <w:szCs w:val="24"/>
        </w:rPr>
        <w:t>、问：</w:t>
      </w:r>
      <w:r w:rsidR="00102C68" w:rsidRPr="00102C6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如何看待家装公司渠道截流对市场的影响？</w:t>
      </w:r>
    </w:p>
    <w:p w:rsidR="00102C68" w:rsidRPr="00102C68" w:rsidRDefault="00AC50A3" w:rsidP="00CA1AC1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06587">
        <w:rPr>
          <w:rFonts w:ascii="Times New Roman" w:eastAsia="宋体" w:hAnsi="Times New Roman" w:cs="Times New Roman" w:hint="eastAsia"/>
          <w:kern w:val="0"/>
          <w:sz w:val="24"/>
          <w:szCs w:val="24"/>
        </w:rPr>
        <w:t>答：</w:t>
      </w:r>
      <w:r w:rsidR="00102C68" w:rsidRPr="00102C68">
        <w:rPr>
          <w:rFonts w:ascii="Times New Roman" w:eastAsia="宋体" w:hAnsi="Times New Roman" w:cs="Times New Roman" w:hint="eastAsia"/>
          <w:kern w:val="0"/>
          <w:sz w:val="24"/>
          <w:szCs w:val="24"/>
        </w:rPr>
        <w:t>家装不属渠道截流，利于渗透率提高：</w:t>
      </w:r>
      <w:r w:rsidR="006D505F">
        <w:rPr>
          <w:rFonts w:ascii="Times New Roman" w:eastAsia="宋体" w:hAnsi="Times New Roman" w:cs="Times New Roman" w:hint="eastAsia"/>
          <w:kern w:val="0"/>
          <w:sz w:val="24"/>
          <w:szCs w:val="24"/>
        </w:rPr>
        <w:t>家装公司无法做到所见即所得，效果图需</w:t>
      </w:r>
      <w:r w:rsidR="00102C68" w:rsidRPr="00102C68">
        <w:rPr>
          <w:rFonts w:ascii="Times New Roman" w:eastAsia="宋体" w:hAnsi="Times New Roman" w:cs="Times New Roman" w:hint="eastAsia"/>
          <w:kern w:val="0"/>
          <w:sz w:val="24"/>
          <w:szCs w:val="24"/>
        </w:rPr>
        <w:t>依托于品牌商实现。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家装公司是品牌商的一个渠道，家装公司业绩快</w:t>
      </w:r>
      <w:r w:rsidR="009431B9" w:rsidRPr="00102C68">
        <w:rPr>
          <w:rFonts w:ascii="Times New Roman" w:eastAsia="宋体" w:hAnsi="Times New Roman" w:cs="Times New Roman" w:hint="eastAsia"/>
          <w:kern w:val="0"/>
          <w:sz w:val="24"/>
          <w:szCs w:val="24"/>
        </w:rPr>
        <w:t>速增长有利于定制化品牌渗透率提高</w:t>
      </w:r>
      <w:r w:rsidR="009431B9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182092" w:rsidRPr="00102C68" w:rsidRDefault="00182092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：如何看待定制行业终端促销竞争加剧？</w:t>
      </w:r>
    </w:p>
    <w:p w:rsidR="00102C68" w:rsidRPr="00102C68" w:rsidRDefault="00670886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DE0248">
        <w:rPr>
          <w:rFonts w:ascii="Times New Roman" w:eastAsia="宋体" w:hAnsi="Times New Roman" w:cs="Times New Roman"/>
          <w:kern w:val="0"/>
          <w:sz w:val="24"/>
          <w:szCs w:val="24"/>
        </w:rPr>
        <w:t>终端竞争对品牌公司更有利</w:t>
      </w:r>
      <w:r w:rsidR="00DE0248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衣柜品牌竞争激烈，比五六年前</w:t>
      </w:r>
      <w:r w:rsidR="00DD07C7">
        <w:rPr>
          <w:rFonts w:ascii="Times New Roman" w:eastAsia="宋体" w:hAnsi="Times New Roman" w:cs="Times New Roman"/>
          <w:kern w:val="0"/>
          <w:sz w:val="24"/>
          <w:szCs w:val="24"/>
        </w:rPr>
        <w:t>厨柜</w:t>
      </w:r>
      <w:r w:rsidR="00DE0248">
        <w:rPr>
          <w:rFonts w:ascii="Times New Roman" w:eastAsia="宋体" w:hAnsi="Times New Roman" w:cs="Times New Roman"/>
          <w:kern w:val="0"/>
          <w:sz w:val="24"/>
          <w:szCs w:val="24"/>
        </w:rPr>
        <w:t>套餐大战更激烈。激烈的竞争有利于品牌集中</w:t>
      </w:r>
      <w:r w:rsidR="00DE0248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不仅不会出现品牌商此消彼长，而</w:t>
      </w:r>
      <w:r w:rsidR="00DE0248">
        <w:rPr>
          <w:rFonts w:ascii="Times New Roman" w:eastAsia="宋体" w:hAnsi="Times New Roman" w:cs="Times New Roman" w:hint="eastAsia"/>
          <w:kern w:val="0"/>
          <w:sz w:val="24"/>
          <w:szCs w:val="24"/>
        </w:rPr>
        <w:t>会导致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品牌商携手增长的情况，</w:t>
      </w:r>
      <w:r w:rsidR="0056385F">
        <w:rPr>
          <w:rFonts w:ascii="Times New Roman" w:eastAsia="宋体" w:hAnsi="Times New Roman" w:cs="Times New Roman" w:hint="eastAsia"/>
          <w:kern w:val="0"/>
          <w:sz w:val="24"/>
          <w:szCs w:val="24"/>
        </w:rPr>
        <w:t>增加</w:t>
      </w:r>
      <w:r w:rsidR="0056385F">
        <w:rPr>
          <w:rFonts w:ascii="Times New Roman" w:eastAsia="宋体" w:hAnsi="Times New Roman" w:cs="Times New Roman"/>
          <w:kern w:val="0"/>
          <w:sz w:val="24"/>
          <w:szCs w:val="24"/>
        </w:rPr>
        <w:t>市场份额</w:t>
      </w:r>
      <w:r w:rsidR="00DE0248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DE0248">
        <w:rPr>
          <w:rFonts w:ascii="Times New Roman" w:eastAsia="宋体" w:hAnsi="Times New Roman" w:cs="Times New Roman"/>
          <w:kern w:val="0"/>
          <w:sz w:val="24"/>
          <w:szCs w:val="24"/>
        </w:rPr>
        <w:t>故利好于品牌商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402A8E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：针对南方市场拓展规划如何？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7F3DA3">
        <w:rPr>
          <w:rFonts w:ascii="Times New Roman" w:eastAsia="宋体" w:hAnsi="Times New Roman" w:cs="Times New Roman"/>
          <w:kern w:val="0"/>
          <w:sz w:val="24"/>
          <w:szCs w:val="24"/>
        </w:rPr>
        <w:t>公司于</w:t>
      </w:r>
      <w:r w:rsidR="007F3DA3">
        <w:rPr>
          <w:rFonts w:ascii="Times New Roman" w:eastAsia="宋体" w:hAnsi="Times New Roman" w:cs="Times New Roman" w:hint="eastAsia"/>
          <w:kern w:val="0"/>
          <w:sz w:val="24"/>
          <w:szCs w:val="24"/>
        </w:rPr>
        <w:t>2010</w:t>
      </w:r>
      <w:r w:rsidR="007F3DA3">
        <w:rPr>
          <w:rFonts w:ascii="Times New Roman" w:eastAsia="宋体" w:hAnsi="Times New Roman" w:cs="Times New Roman" w:hint="eastAsia"/>
          <w:kern w:val="0"/>
          <w:sz w:val="24"/>
          <w:szCs w:val="24"/>
        </w:rPr>
        <w:t>年实施了</w:t>
      </w:r>
      <w:r w:rsidR="0056385F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北上西进南下</w:t>
      </w:r>
      <w:r w:rsidR="0056385F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市场计划</w:t>
      </w:r>
      <w:r w:rsidR="007F3DA3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7F3DA3">
        <w:rPr>
          <w:rFonts w:ascii="Times New Roman" w:eastAsia="宋体" w:hAnsi="Times New Roman" w:cs="Times New Roman"/>
          <w:kern w:val="0"/>
          <w:sz w:val="24"/>
          <w:szCs w:val="24"/>
        </w:rPr>
        <w:t>南方市场是重要的长期营销</w:t>
      </w:r>
      <w:r w:rsidR="00607361">
        <w:rPr>
          <w:rFonts w:ascii="Times New Roman" w:eastAsia="宋体" w:hAnsi="Times New Roman" w:cs="Times New Roman"/>
          <w:kern w:val="0"/>
          <w:sz w:val="24"/>
          <w:szCs w:val="24"/>
        </w:rPr>
        <w:t>战略，</w:t>
      </w:r>
      <w:r w:rsidR="007F3DA3">
        <w:rPr>
          <w:rFonts w:ascii="Times New Roman" w:eastAsia="宋体" w:hAnsi="Times New Roman" w:cs="Times New Roman" w:hint="eastAsia"/>
          <w:kern w:val="0"/>
          <w:sz w:val="24"/>
          <w:szCs w:val="24"/>
        </w:rPr>
        <w:t>首先强化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西南市场，</w:t>
      </w:r>
      <w:r w:rsidR="007F3DA3">
        <w:rPr>
          <w:rFonts w:ascii="Times New Roman" w:eastAsia="宋体" w:hAnsi="Times New Roman" w:cs="Times New Roman" w:hint="eastAsia"/>
          <w:kern w:val="0"/>
          <w:sz w:val="24"/>
          <w:szCs w:val="24"/>
        </w:rPr>
        <w:t>结合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华东沈海</w:t>
      </w:r>
      <w:r w:rsidR="007F3DA3">
        <w:rPr>
          <w:rFonts w:ascii="Times New Roman" w:eastAsia="宋体" w:hAnsi="Times New Roman" w:cs="Times New Roman"/>
          <w:kern w:val="0"/>
          <w:sz w:val="24"/>
          <w:szCs w:val="24"/>
        </w:rPr>
        <w:t>沿线城市布局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，加快对南方市场的网店布局和经销商质量提升。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402A8E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5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AD5698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未来开店计划以及加盟商挑选和优化思路？</w:t>
      </w:r>
    </w:p>
    <w:p w:rsidR="00102C68" w:rsidRPr="00102C68" w:rsidRDefault="00607361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答：新店增速高于行业平均</w:t>
      </w:r>
      <w:r w:rsidR="00AD5698">
        <w:rPr>
          <w:rFonts w:ascii="Times New Roman" w:eastAsia="宋体" w:hAnsi="Times New Roman" w:cs="Times New Roman"/>
          <w:kern w:val="0"/>
          <w:sz w:val="24"/>
          <w:szCs w:val="24"/>
        </w:rPr>
        <w:t>水平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其中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法兰菲品牌按照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千店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的计划</w:t>
      </w:r>
      <w:r w:rsidR="00AD5698">
        <w:rPr>
          <w:rFonts w:ascii="Times New Roman" w:eastAsia="宋体" w:hAnsi="Times New Roman" w:cs="Times New Roman"/>
          <w:kern w:val="0"/>
          <w:sz w:val="24"/>
          <w:szCs w:val="24"/>
        </w:rPr>
        <w:t>开店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加盟商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准入</w:t>
      </w:r>
      <w:r w:rsidR="00AD5698">
        <w:rPr>
          <w:rFonts w:ascii="Times New Roman" w:eastAsia="宋体" w:hAnsi="Times New Roman" w:cs="Times New Roman"/>
          <w:kern w:val="0"/>
          <w:sz w:val="24"/>
          <w:szCs w:val="24"/>
        </w:rPr>
        <w:t>标准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严格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主要从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店面位置、面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积、资金实力、团队建设、经营理念等</w:t>
      </w:r>
      <w:r w:rsidR="00AD5698">
        <w:rPr>
          <w:rFonts w:ascii="Times New Roman" w:eastAsia="宋体" w:hAnsi="Times New Roman" w:cs="Times New Roman"/>
          <w:kern w:val="0"/>
          <w:sz w:val="24"/>
          <w:szCs w:val="24"/>
        </w:rPr>
        <w:t>方面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考量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="00AD5698" w:rsidRPr="00102C68">
        <w:rPr>
          <w:rFonts w:ascii="Times New Roman" w:eastAsia="宋体" w:hAnsi="Times New Roman" w:cs="Times New Roman"/>
          <w:kern w:val="0"/>
          <w:sz w:val="24"/>
          <w:szCs w:val="24"/>
        </w:rPr>
        <w:t>公司加大力度管理加盟商，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采取分级管理，考察加盟商业绩排名、终端形象、与企业理念契合度等，</w:t>
      </w:r>
      <w:r w:rsidR="003B1888">
        <w:rPr>
          <w:rFonts w:ascii="Times New Roman" w:eastAsia="宋体" w:hAnsi="Times New Roman" w:cs="Times New Roman"/>
          <w:kern w:val="0"/>
          <w:sz w:val="24"/>
          <w:szCs w:val="24"/>
        </w:rPr>
        <w:t>今年</w:t>
      </w:r>
      <w:r w:rsidR="00AD5698">
        <w:rPr>
          <w:rFonts w:ascii="Times New Roman" w:eastAsia="宋体" w:hAnsi="Times New Roman" w:cs="Times New Roman" w:hint="eastAsia"/>
          <w:kern w:val="0"/>
          <w:sz w:val="24"/>
          <w:szCs w:val="24"/>
        </w:rPr>
        <w:t>淘汰比例</w:t>
      </w:r>
      <w:r w:rsidR="003B1888">
        <w:rPr>
          <w:rFonts w:ascii="Times New Roman" w:eastAsia="宋体" w:hAnsi="Times New Roman" w:cs="Times New Roman" w:hint="eastAsia"/>
          <w:kern w:val="0"/>
          <w:sz w:val="24"/>
          <w:szCs w:val="24"/>
        </w:rPr>
        <w:t>预计会</w:t>
      </w:r>
      <w:r w:rsidR="003B1888">
        <w:rPr>
          <w:rFonts w:ascii="Times New Roman" w:eastAsia="宋体" w:hAnsi="Times New Roman" w:cs="Times New Roman"/>
          <w:kern w:val="0"/>
          <w:sz w:val="24"/>
          <w:szCs w:val="24"/>
        </w:rPr>
        <w:t>高于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平均水平。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402A8E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2018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年的</w:t>
      </w:r>
      <w:r w:rsidR="003B1888">
        <w:rPr>
          <w:rFonts w:ascii="Times New Roman" w:eastAsia="宋体" w:hAnsi="Times New Roman" w:cs="Times New Roman"/>
          <w:b/>
          <w:kern w:val="0"/>
          <w:sz w:val="24"/>
          <w:szCs w:val="24"/>
        </w:rPr>
        <w:t>大宗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客户拓展计划和工程代理商拓展计划如何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?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607361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年拓展计划：（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）重点扩展工程代理</w:t>
      </w:r>
      <w:r w:rsidR="003B1888">
        <w:rPr>
          <w:rFonts w:ascii="Times New Roman" w:eastAsia="宋体" w:hAnsi="Times New Roman" w:cs="Times New Roman"/>
          <w:kern w:val="0"/>
          <w:sz w:val="24"/>
          <w:szCs w:val="24"/>
        </w:rPr>
        <w:t>商：新设立渠道开发部，整合现有项目管理平台、安装交付平台以及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全国加盟商的资源；（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）大客户</w:t>
      </w:r>
      <w:r w:rsidR="003B1888">
        <w:rPr>
          <w:rFonts w:ascii="Times New Roman" w:eastAsia="宋体" w:hAnsi="Times New Roman" w:cs="Times New Roman" w:hint="eastAsia"/>
          <w:kern w:val="0"/>
          <w:sz w:val="24"/>
          <w:szCs w:val="24"/>
        </w:rPr>
        <w:t>保持</w:t>
      </w:r>
      <w:r w:rsidR="003B1888">
        <w:rPr>
          <w:rFonts w:ascii="Times New Roman" w:eastAsia="宋体" w:hAnsi="Times New Roman" w:cs="Times New Roman"/>
          <w:kern w:val="0"/>
          <w:sz w:val="24"/>
          <w:szCs w:val="24"/>
        </w:rPr>
        <w:t>增长</w:t>
      </w:r>
      <w:r w:rsidR="00607361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607361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年客户结构将调整，发展高质量客户，希望通过增加</w:t>
      </w:r>
      <w:r w:rsidR="003B1888">
        <w:rPr>
          <w:rFonts w:ascii="Times New Roman" w:eastAsia="宋体" w:hAnsi="Times New Roman" w:cs="Times New Roman" w:hint="eastAsia"/>
          <w:kern w:val="0"/>
          <w:sz w:val="24"/>
          <w:szCs w:val="24"/>
        </w:rPr>
        <w:t>优质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客户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提升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未来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工程毛利率。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402A8E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：大宗业务长期在公司发展中的战略定位是什么？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0647EC">
        <w:rPr>
          <w:rFonts w:ascii="Times New Roman" w:eastAsia="宋体" w:hAnsi="Times New Roman" w:cs="Times New Roman" w:hint="eastAsia"/>
          <w:kern w:val="0"/>
          <w:sz w:val="24"/>
          <w:szCs w:val="24"/>
        </w:rPr>
        <w:t>公司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发展思路：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有节奏、有质量增长，具体到大宗业务包括（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0647EC">
        <w:rPr>
          <w:rFonts w:ascii="Times New Roman" w:eastAsia="宋体" w:hAnsi="Times New Roman" w:cs="Times New Roman"/>
          <w:kern w:val="0"/>
          <w:sz w:val="24"/>
          <w:szCs w:val="24"/>
        </w:rPr>
        <w:t>）开扩渠道</w:t>
      </w:r>
      <w:r w:rsidR="000647EC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发展工程代理商，</w:t>
      </w:r>
      <w:r w:rsidR="003B1888">
        <w:rPr>
          <w:rFonts w:ascii="Times New Roman" w:eastAsia="宋体" w:hAnsi="Times New Roman" w:cs="Times New Roman" w:hint="eastAsia"/>
          <w:kern w:val="0"/>
          <w:sz w:val="24"/>
          <w:szCs w:val="24"/>
        </w:rPr>
        <w:t>调整大客户结构；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提升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交付效率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打造支付平台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0647EC">
        <w:rPr>
          <w:rFonts w:ascii="Times New Roman" w:eastAsia="宋体" w:hAnsi="Times New Roman" w:cs="Times New Roman"/>
          <w:kern w:val="0"/>
          <w:sz w:val="24"/>
          <w:szCs w:val="24"/>
        </w:rPr>
        <w:t>）扩品类</w:t>
      </w:r>
      <w:r w:rsidR="000647EC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实践公司大定制战略；（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）控风险：业务占比逐年增加，</w:t>
      </w:r>
      <w:r w:rsidR="003B1888">
        <w:rPr>
          <w:rFonts w:ascii="Times New Roman" w:eastAsia="宋体" w:hAnsi="Times New Roman" w:cs="Times New Roman"/>
          <w:kern w:val="0"/>
          <w:sz w:val="24"/>
          <w:szCs w:val="24"/>
        </w:rPr>
        <w:t>更</w:t>
      </w:r>
      <w:r w:rsidR="000647EC">
        <w:rPr>
          <w:rFonts w:ascii="Times New Roman" w:eastAsia="宋体" w:hAnsi="Times New Roman" w:cs="Times New Roman"/>
          <w:kern w:val="0"/>
          <w:sz w:val="24"/>
          <w:szCs w:val="24"/>
        </w:rPr>
        <w:t>需进一步控制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防范风险。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402A8E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：木门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2018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开店及招商计划（招商与志邦的重叠率）？</w:t>
      </w:r>
    </w:p>
    <w:p w:rsidR="00F963A1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答：木门业务</w:t>
      </w:r>
      <w:r w:rsidR="00F963A1">
        <w:rPr>
          <w:rFonts w:ascii="Times New Roman" w:eastAsia="宋体" w:hAnsi="Times New Roman" w:cs="Times New Roman" w:hint="eastAsia"/>
          <w:kern w:val="0"/>
          <w:sz w:val="24"/>
          <w:szCs w:val="24"/>
        </w:rPr>
        <w:t>使用品牌是“志邦”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，依托现有品牌影响力和渠道优势高速发展。（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）招商计划：</w:t>
      </w:r>
      <w:r w:rsidRPr="00A2640F">
        <w:rPr>
          <w:rFonts w:ascii="Times New Roman" w:eastAsia="宋体" w:hAnsi="Times New Roman" w:cs="Times New Roman"/>
          <w:kern w:val="0"/>
          <w:sz w:val="24"/>
          <w:szCs w:val="24"/>
        </w:rPr>
        <w:t>以</w:t>
      </w:r>
      <w:r w:rsidRPr="0016465B">
        <w:rPr>
          <w:rFonts w:ascii="Times New Roman" w:eastAsia="宋体" w:hAnsi="Times New Roman" w:cs="Times New Roman"/>
          <w:kern w:val="0"/>
          <w:sz w:val="24"/>
          <w:szCs w:val="24"/>
        </w:rPr>
        <w:t>省会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城市为核心</w:t>
      </w:r>
      <w:r w:rsidR="00F963A1">
        <w:rPr>
          <w:rFonts w:ascii="Times New Roman" w:eastAsia="宋体" w:hAnsi="Times New Roman" w:cs="Times New Roman"/>
          <w:kern w:val="0"/>
          <w:sz w:val="24"/>
          <w:szCs w:val="24"/>
        </w:rPr>
        <w:t>带动周边</w:t>
      </w:r>
      <w:r w:rsidR="00F963A1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未来三年</w:t>
      </w:r>
      <w:r w:rsidR="00F963A1">
        <w:rPr>
          <w:rFonts w:ascii="Times New Roman" w:eastAsia="宋体" w:hAnsi="Times New Roman" w:cs="Times New Roman"/>
          <w:kern w:val="0"/>
          <w:sz w:val="24"/>
          <w:szCs w:val="24"/>
        </w:rPr>
        <w:t>实施有节奏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的招商</w:t>
      </w:r>
      <w:r w:rsidR="00F963A1">
        <w:rPr>
          <w:rFonts w:ascii="Times New Roman" w:eastAsia="宋体" w:hAnsi="Times New Roman" w:cs="Times New Roman"/>
          <w:kern w:val="0"/>
          <w:sz w:val="24"/>
          <w:szCs w:val="24"/>
        </w:rPr>
        <w:t>建店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计划。（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F963A1">
        <w:rPr>
          <w:rFonts w:ascii="Times New Roman" w:eastAsia="宋体" w:hAnsi="Times New Roman" w:cs="Times New Roman"/>
          <w:kern w:val="0"/>
          <w:sz w:val="24"/>
          <w:szCs w:val="24"/>
        </w:rPr>
        <w:t>）加盟商重叠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率：首先优选现有</w:t>
      </w:r>
      <w:r w:rsidR="00F963A1">
        <w:rPr>
          <w:rFonts w:ascii="Times New Roman" w:eastAsia="宋体" w:hAnsi="Times New Roman" w:cs="Times New Roman"/>
          <w:kern w:val="0"/>
          <w:sz w:val="24"/>
          <w:szCs w:val="24"/>
        </w:rPr>
        <w:t>厨衣加盟商增加木门业务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CE0D2D">
        <w:rPr>
          <w:rFonts w:ascii="Times New Roman" w:eastAsia="宋体" w:hAnsi="Times New Roman" w:cs="Times New Roman"/>
          <w:kern w:val="0"/>
          <w:sz w:val="24"/>
          <w:szCs w:val="24"/>
        </w:rPr>
        <w:t>会有一定的重叠率</w:t>
      </w:r>
      <w:r w:rsidR="00F963A1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102C68" w:rsidRPr="00102C68" w:rsidRDefault="00F963A1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</w:p>
    <w:p w:rsidR="00102C68" w:rsidRPr="00102C68" w:rsidRDefault="00402A8E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IK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销售模式及发展规划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?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IK</w:t>
      </w:r>
      <w:r w:rsidR="00CE0D2D">
        <w:rPr>
          <w:rFonts w:ascii="Times New Roman" w:eastAsia="宋体" w:hAnsi="Times New Roman" w:cs="Times New Roman"/>
          <w:kern w:val="0"/>
          <w:sz w:val="24"/>
          <w:szCs w:val="24"/>
        </w:rPr>
        <w:t>是以年轻人为目标群体的互联网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渠道产品，以迎合线上品牌推广趋势和互联网家装、精装市场等新兴渠道的浪潮。（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）以设计为入口、全流程信息化为辅助工具的销售平台；（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）线上线下双轮驱动；（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）拓展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整装和互联网家装渠道；（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）扩展精装房市场，以及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精装房市场入口。</w:t>
      </w:r>
    </w:p>
    <w:p w:rsidR="0016465B" w:rsidRDefault="0016465B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02C68" w:rsidRPr="0016465B" w:rsidRDefault="0016465B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16465B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>10</w:t>
      </w:r>
      <w:r w:rsidRPr="0016465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A243F6">
        <w:rPr>
          <w:rFonts w:ascii="Times New Roman" w:eastAsia="宋体" w:hAnsi="Times New Roman" w:cs="Times New Roman"/>
          <w:b/>
          <w:kern w:val="0"/>
          <w:sz w:val="24"/>
          <w:szCs w:val="24"/>
        </w:rPr>
        <w:t>问：</w:t>
      </w:r>
      <w:r w:rsidR="00102C68" w:rsidRPr="0016465B">
        <w:rPr>
          <w:rFonts w:ascii="Times New Roman" w:eastAsia="宋体" w:hAnsi="Times New Roman" w:cs="Times New Roman"/>
          <w:b/>
          <w:kern w:val="0"/>
          <w:sz w:val="24"/>
          <w:szCs w:val="24"/>
        </w:rPr>
        <w:t>2018</w:t>
      </w:r>
      <w:r w:rsidR="00102C68" w:rsidRPr="0016465B">
        <w:rPr>
          <w:rFonts w:ascii="Times New Roman" w:eastAsia="宋体" w:hAnsi="Times New Roman" w:cs="Times New Roman"/>
          <w:b/>
          <w:kern w:val="0"/>
          <w:sz w:val="24"/>
          <w:szCs w:val="24"/>
        </w:rPr>
        <w:t>年广告费用的投入计划及未来品牌策略如何？</w:t>
      </w:r>
    </w:p>
    <w:p w:rsidR="00815BC4" w:rsidRDefault="00102C68" w:rsidP="00CE0D2D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年公司新增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20%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广告投放额度。</w:t>
      </w:r>
      <w:r w:rsidR="00815BC4">
        <w:rPr>
          <w:rFonts w:ascii="Times New Roman" w:eastAsia="宋体" w:hAnsi="Times New Roman" w:cs="Times New Roman"/>
          <w:kern w:val="0"/>
          <w:sz w:val="24"/>
          <w:szCs w:val="24"/>
        </w:rPr>
        <w:t>未来三年品牌规划</w:t>
      </w:r>
      <w:r w:rsidR="00815BC4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:rsidR="00815BC4" w:rsidRDefault="00815BC4" w:rsidP="00815BC4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广告投放策略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：（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CE0D2D">
        <w:rPr>
          <w:rFonts w:ascii="Times New Roman" w:eastAsia="宋体" w:hAnsi="Times New Roman" w:cs="Times New Roman"/>
          <w:kern w:val="0"/>
          <w:sz w:val="24"/>
          <w:szCs w:val="24"/>
        </w:rPr>
        <w:t>）向互联网数字化广告转移，注重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内容传播。公司已连续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年举行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男人下厨节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和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厨房</w:t>
      </w:r>
      <w:r w:rsidR="0016465B">
        <w:rPr>
          <w:rFonts w:ascii="Times New Roman" w:eastAsia="宋体" w:hAnsi="Times New Roman" w:cs="Times New Roman" w:hint="eastAsia"/>
          <w:kern w:val="0"/>
          <w:sz w:val="24"/>
          <w:szCs w:val="24"/>
        </w:rPr>
        <w:t>派对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，强化志邦品牌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IP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，加强消费者粘性。（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）新投户外广告：高铁站核心枢纽广告，户外高速公路广告，</w:t>
      </w:r>
      <w:r w:rsidR="00102C68" w:rsidRPr="00102C68">
        <w:rPr>
          <w:rFonts w:ascii="Times New Roman" w:eastAsia="宋体" w:hAnsi="Times New Roman" w:cs="Times New Roman" w:hint="eastAsia"/>
          <w:kern w:val="0"/>
          <w:sz w:val="24"/>
          <w:szCs w:val="24"/>
        </w:rPr>
        <w:t>全国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="00533E4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级风景区</w:t>
      </w:r>
      <w:r w:rsidR="00CE0D2D">
        <w:rPr>
          <w:rFonts w:ascii="Times New Roman" w:eastAsia="宋体" w:hAnsi="Times New Roman" w:cs="Times New Roman"/>
          <w:kern w:val="0"/>
          <w:sz w:val="24"/>
          <w:szCs w:val="24"/>
        </w:rPr>
        <w:t>等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102C68" w:rsidRPr="00102C68" w:rsidRDefault="00815BC4" w:rsidP="00815BC4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品牌运作策略</w:t>
      </w:r>
      <w:r w:rsidR="00102C68" w:rsidRPr="00102C68">
        <w:rPr>
          <w:rFonts w:ascii="Times New Roman" w:eastAsia="宋体" w:hAnsi="Times New Roman" w:cs="Times New Roman" w:hint="eastAsia"/>
          <w:kern w:val="0"/>
          <w:sz w:val="24"/>
          <w:szCs w:val="24"/>
        </w:rPr>
        <w:t>：（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品牌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年轻化：</w:t>
      </w:r>
      <w:r w:rsidR="00CE0D2D">
        <w:rPr>
          <w:rFonts w:ascii="Times New Roman" w:eastAsia="宋体" w:hAnsi="Times New Roman" w:cs="Times New Roman" w:hint="eastAsia"/>
          <w:kern w:val="0"/>
          <w:sz w:val="24"/>
          <w:szCs w:val="24"/>
        </w:rPr>
        <w:t>未来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志邦品牌内逐步注入年轻化元素，贴近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95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后、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后群体消费口味，以延长品牌生命周期。（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）志法强关联：志邦（</w:t>
      </w:r>
      <w:r w:rsidR="00DD07C7">
        <w:rPr>
          <w:rFonts w:ascii="Times New Roman" w:eastAsia="宋体" w:hAnsi="Times New Roman" w:cs="Times New Roman"/>
          <w:kern w:val="0"/>
          <w:sz w:val="24"/>
          <w:szCs w:val="24"/>
        </w:rPr>
        <w:t>厨柜</w:t>
      </w:r>
      <w:r w:rsidR="00102C68" w:rsidRPr="00102C68">
        <w:rPr>
          <w:rFonts w:ascii="Times New Roman" w:eastAsia="宋体" w:hAnsi="Times New Roman" w:cs="Times New Roman"/>
          <w:kern w:val="0"/>
          <w:sz w:val="24"/>
          <w:szCs w:val="24"/>
        </w:rPr>
        <w:t>、木柜）顾客品牌认知度高，加强与法兰菲（衣柜）的联系，降低衣柜市场推广成本。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0647EC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="00836887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：公司的人均效率比较高的原因？</w:t>
      </w:r>
    </w:p>
    <w:p w:rsidR="00533E4E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答：主要因为生产模式和组织方式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的优势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公司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采用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1+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N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的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生产模式</w:t>
      </w:r>
      <w:r w:rsidR="00366B05" w:rsidRPr="00102C68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6445F8">
        <w:rPr>
          <w:rFonts w:ascii="Times New Roman" w:eastAsia="宋体" w:hAnsi="Times New Roman" w:cs="Times New Roman"/>
          <w:kern w:val="0"/>
          <w:sz w:val="24"/>
          <w:szCs w:val="24"/>
        </w:rPr>
        <w:t>公司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把控</w:t>
      </w:r>
      <w:r w:rsidR="00366B05" w:rsidRPr="00102C68">
        <w:rPr>
          <w:rFonts w:ascii="Times New Roman" w:eastAsia="宋体" w:hAnsi="Times New Roman" w:cs="Times New Roman"/>
          <w:kern w:val="0"/>
          <w:sz w:val="24"/>
          <w:szCs w:val="24"/>
        </w:rPr>
        <w:t>技术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源头，对较为简单的制造环节采用外包形式</w:t>
      </w:r>
      <w:r w:rsidR="00366B05" w:rsidRPr="00102C6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作为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工业化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与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信息化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两化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融合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示范企业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引入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精益</w:t>
      </w:r>
      <w:r w:rsidR="00366B05">
        <w:rPr>
          <w:rFonts w:ascii="Times New Roman" w:eastAsia="宋体" w:hAnsi="Times New Roman" w:cs="Times New Roman"/>
          <w:kern w:val="0"/>
          <w:sz w:val="24"/>
          <w:szCs w:val="24"/>
        </w:rPr>
        <w:t>生产</w:t>
      </w:r>
      <w:r w:rsidR="00366B05">
        <w:rPr>
          <w:rFonts w:ascii="Times New Roman" w:eastAsia="宋体" w:hAnsi="Times New Roman" w:cs="Times New Roman" w:hint="eastAsia"/>
          <w:kern w:val="0"/>
          <w:sz w:val="24"/>
          <w:szCs w:val="24"/>
        </w:rPr>
        <w:t>，提高生产效率，减低成本</w:t>
      </w:r>
      <w:r w:rsidR="00FA7CC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D0353F" w:rsidRDefault="00D0353F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836887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12</w:t>
      </w:r>
      <w:r w:rsidR="000647E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：衣柜毛利率是否能稳步增长？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D0353F">
        <w:rPr>
          <w:rFonts w:ascii="Times New Roman" w:eastAsia="宋体" w:hAnsi="Times New Roman" w:cs="Times New Roman"/>
          <w:kern w:val="0"/>
          <w:sz w:val="24"/>
          <w:szCs w:val="24"/>
        </w:rPr>
        <w:t>公司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="00D0353F">
        <w:rPr>
          <w:rFonts w:ascii="Times New Roman" w:eastAsia="宋体" w:hAnsi="Times New Roman" w:cs="Times New Roman"/>
          <w:kern w:val="0"/>
          <w:sz w:val="24"/>
          <w:szCs w:val="24"/>
        </w:rPr>
        <w:t>年开始涉足衣柜，前期的投入大，产量不大</w:t>
      </w:r>
      <w:r w:rsidR="00D0353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所以毛利率不高。未来通过厨衣联动，衣柜</w:t>
      </w:r>
      <w:r w:rsidR="00FA7CC5">
        <w:rPr>
          <w:rFonts w:ascii="Times New Roman" w:eastAsia="宋体" w:hAnsi="Times New Roman" w:cs="Times New Roman" w:hint="eastAsia"/>
          <w:kern w:val="0"/>
          <w:sz w:val="24"/>
          <w:szCs w:val="24"/>
        </w:rPr>
        <w:t>营收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高速增长，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12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万套</w:t>
      </w:r>
      <w:r w:rsidR="0016465B">
        <w:rPr>
          <w:rFonts w:ascii="Times New Roman" w:eastAsia="宋体" w:hAnsi="Times New Roman" w:cs="Times New Roman" w:hint="eastAsia"/>
          <w:kern w:val="0"/>
          <w:sz w:val="24"/>
          <w:szCs w:val="24"/>
        </w:rPr>
        <w:t>陆续</w:t>
      </w:r>
      <w:r w:rsidR="00FA7CC5">
        <w:rPr>
          <w:rFonts w:ascii="Times New Roman" w:eastAsia="宋体" w:hAnsi="Times New Roman" w:cs="Times New Roman"/>
          <w:kern w:val="0"/>
          <w:sz w:val="24"/>
          <w:szCs w:val="24"/>
        </w:rPr>
        <w:t>达产，随着</w:t>
      </w:r>
      <w:r w:rsidR="00FA7CC5" w:rsidRPr="00102C68">
        <w:rPr>
          <w:rFonts w:ascii="Times New Roman" w:eastAsia="宋体" w:hAnsi="Times New Roman" w:cs="Times New Roman"/>
          <w:kern w:val="0"/>
          <w:sz w:val="24"/>
          <w:szCs w:val="24"/>
        </w:rPr>
        <w:t>达产率提高，规模效应显现</w:t>
      </w:r>
      <w:r w:rsidR="00FA7CC5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FA7CC5">
        <w:rPr>
          <w:rFonts w:ascii="Times New Roman" w:eastAsia="宋体" w:hAnsi="Times New Roman" w:cs="Times New Roman"/>
          <w:kern w:val="0"/>
          <w:sz w:val="24"/>
          <w:szCs w:val="24"/>
        </w:rPr>
        <w:t>毛利率</w:t>
      </w:r>
      <w:r w:rsidR="00FA7CC5">
        <w:rPr>
          <w:rFonts w:ascii="Times New Roman" w:eastAsia="宋体" w:hAnsi="Times New Roman" w:cs="Times New Roman" w:hint="eastAsia"/>
          <w:kern w:val="0"/>
          <w:sz w:val="24"/>
          <w:szCs w:val="24"/>
        </w:rPr>
        <w:t>会有所</w:t>
      </w:r>
      <w:r w:rsidR="00FA7CC5" w:rsidRPr="00102C68">
        <w:rPr>
          <w:rFonts w:ascii="Times New Roman" w:eastAsia="宋体" w:hAnsi="Times New Roman" w:cs="Times New Roman"/>
          <w:kern w:val="0"/>
          <w:sz w:val="24"/>
          <w:szCs w:val="24"/>
        </w:rPr>
        <w:t>提升。</w:t>
      </w:r>
    </w:p>
    <w:p w:rsidR="00533E4E" w:rsidRDefault="00533E4E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A47082" w:rsidRDefault="00836887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13</w:t>
      </w:r>
      <w:r w:rsidR="000647EC" w:rsidRPr="00A47082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 w:rsidRPr="00A47082">
        <w:rPr>
          <w:rFonts w:ascii="Times New Roman" w:eastAsia="宋体" w:hAnsi="Times New Roman" w:cs="Times New Roman"/>
          <w:b/>
          <w:kern w:val="0"/>
          <w:sz w:val="24"/>
          <w:szCs w:val="24"/>
        </w:rPr>
        <w:t>问：</w:t>
      </w:r>
      <w:r w:rsidR="00CE47FF">
        <w:rPr>
          <w:rFonts w:ascii="Times New Roman" w:eastAsia="宋体" w:hAnsi="Times New Roman" w:cs="Times New Roman"/>
          <w:b/>
          <w:kern w:val="0"/>
          <w:sz w:val="24"/>
          <w:szCs w:val="24"/>
        </w:rPr>
        <w:t>面对头牌经销商优势</w:t>
      </w:r>
      <w:r w:rsidR="00CE47F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，</w:t>
      </w:r>
      <w:r w:rsidR="00102C68" w:rsidRPr="00A47082">
        <w:rPr>
          <w:rFonts w:ascii="Times New Roman" w:eastAsia="宋体" w:hAnsi="Times New Roman" w:cs="Times New Roman"/>
          <w:b/>
          <w:kern w:val="0"/>
          <w:sz w:val="24"/>
          <w:szCs w:val="24"/>
        </w:rPr>
        <w:t>如何提高</w:t>
      </w:r>
      <w:r w:rsidR="00CE47FF">
        <w:rPr>
          <w:rFonts w:ascii="Times New Roman" w:eastAsia="宋体" w:hAnsi="Times New Roman" w:cs="Times New Roman"/>
          <w:b/>
          <w:kern w:val="0"/>
          <w:sz w:val="24"/>
          <w:szCs w:val="24"/>
        </w:rPr>
        <w:t>志邦</w:t>
      </w:r>
      <w:r w:rsidR="00102C68" w:rsidRPr="00A47082">
        <w:rPr>
          <w:rFonts w:ascii="Times New Roman" w:eastAsia="宋体" w:hAnsi="Times New Roman" w:cs="Times New Roman"/>
          <w:b/>
          <w:kern w:val="0"/>
          <w:sz w:val="24"/>
          <w:szCs w:val="24"/>
        </w:rPr>
        <w:t>经销商质量？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7082">
        <w:rPr>
          <w:rFonts w:ascii="Times New Roman" w:eastAsia="宋体" w:hAnsi="Times New Roman" w:cs="Times New Roman"/>
          <w:kern w:val="0"/>
          <w:sz w:val="24"/>
          <w:szCs w:val="24"/>
        </w:rPr>
        <w:t>答：</w:t>
      </w:r>
      <w:r w:rsidR="00CE47FF">
        <w:rPr>
          <w:rFonts w:ascii="Times New Roman" w:eastAsia="宋体" w:hAnsi="Times New Roman" w:cs="Times New Roman"/>
          <w:kern w:val="0"/>
          <w:sz w:val="24"/>
          <w:szCs w:val="24"/>
        </w:rPr>
        <w:t>关于头牌经销商是否具备优势</w:t>
      </w:r>
      <w:r w:rsidR="00CE47FF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CE47FF">
        <w:rPr>
          <w:rFonts w:ascii="Times New Roman" w:eastAsia="宋体" w:hAnsi="Times New Roman" w:cs="Times New Roman"/>
          <w:kern w:val="0"/>
          <w:sz w:val="24"/>
          <w:szCs w:val="24"/>
        </w:rPr>
        <w:t>需客观看待</w:t>
      </w:r>
      <w:r w:rsidR="00CE47FF">
        <w:rPr>
          <w:rFonts w:ascii="Times New Roman" w:eastAsia="宋体" w:hAnsi="Times New Roman" w:cs="Times New Roman" w:hint="eastAsia"/>
          <w:kern w:val="0"/>
          <w:sz w:val="24"/>
          <w:szCs w:val="24"/>
        </w:rPr>
        <w:t>，事物</w:t>
      </w:r>
      <w:r w:rsidRPr="00A47082">
        <w:rPr>
          <w:rFonts w:ascii="Times New Roman" w:eastAsia="宋体" w:hAnsi="Times New Roman" w:cs="Times New Roman"/>
          <w:kern w:val="0"/>
          <w:sz w:val="24"/>
          <w:szCs w:val="24"/>
        </w:rPr>
        <w:t>都有两面性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CE47FF">
        <w:rPr>
          <w:rFonts w:ascii="Times New Roman" w:eastAsia="宋体" w:hAnsi="Times New Roman" w:cs="Times New Roman" w:hint="eastAsia"/>
          <w:kern w:val="0"/>
          <w:sz w:val="24"/>
          <w:szCs w:val="24"/>
        </w:rPr>
        <w:t>志邦</w:t>
      </w:r>
      <w:r w:rsidR="00CE47FF">
        <w:rPr>
          <w:rFonts w:ascii="Times New Roman" w:eastAsia="宋体" w:hAnsi="Times New Roman" w:cs="Times New Roman"/>
          <w:kern w:val="0"/>
          <w:sz w:val="24"/>
          <w:szCs w:val="24"/>
        </w:rPr>
        <w:t>作为</w:t>
      </w:r>
      <w:r w:rsidRPr="00A47082">
        <w:rPr>
          <w:rFonts w:ascii="Times New Roman" w:eastAsia="宋体" w:hAnsi="Times New Roman" w:cs="Times New Roman"/>
          <w:kern w:val="0"/>
          <w:sz w:val="24"/>
          <w:szCs w:val="24"/>
        </w:rPr>
        <w:t>后发</w:t>
      </w:r>
      <w:r w:rsidR="00CE47FF">
        <w:rPr>
          <w:rFonts w:ascii="Times New Roman" w:eastAsia="宋体" w:hAnsi="Times New Roman" w:cs="Times New Roman"/>
          <w:kern w:val="0"/>
          <w:sz w:val="24"/>
          <w:szCs w:val="24"/>
        </w:rPr>
        <w:t>品牌</w:t>
      </w:r>
      <w:r w:rsidR="00340919" w:rsidRPr="00A47082">
        <w:rPr>
          <w:rFonts w:ascii="Times New Roman" w:eastAsia="宋体" w:hAnsi="Times New Roman" w:cs="Times New Roman"/>
          <w:kern w:val="0"/>
          <w:sz w:val="24"/>
          <w:szCs w:val="24"/>
        </w:rPr>
        <w:t>也具有</w:t>
      </w:r>
      <w:r w:rsidR="00066511" w:rsidRPr="00A47082">
        <w:rPr>
          <w:rFonts w:ascii="Times New Roman" w:eastAsia="宋体" w:hAnsi="Times New Roman" w:cs="Times New Roman"/>
          <w:kern w:val="0"/>
          <w:sz w:val="24"/>
          <w:szCs w:val="24"/>
        </w:rPr>
        <w:t>自身</w:t>
      </w:r>
      <w:r w:rsidRPr="00A47082">
        <w:rPr>
          <w:rFonts w:ascii="Times New Roman" w:eastAsia="宋体" w:hAnsi="Times New Roman" w:cs="Times New Roman"/>
          <w:kern w:val="0"/>
          <w:sz w:val="24"/>
          <w:szCs w:val="24"/>
        </w:rPr>
        <w:t>优势</w:t>
      </w:r>
      <w:r w:rsidR="008761DC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8761D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8761DC">
        <w:rPr>
          <w:rFonts w:ascii="Times New Roman" w:eastAsia="宋体" w:hAnsi="Times New Roman" w:cs="Times New Roman" w:hint="eastAsia"/>
          <w:kern w:val="0"/>
          <w:sz w:val="24"/>
          <w:szCs w:val="24"/>
        </w:rPr>
        <w:t>激发加盟商</w:t>
      </w:r>
      <w:r w:rsidR="008761DC" w:rsidRP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内在的创新能力，通过设计领先、产品迭代、激励政策等方面的全新变化，</w:t>
      </w:r>
      <w:r w:rsidRPr="00A47082">
        <w:rPr>
          <w:rFonts w:ascii="Times New Roman" w:eastAsia="宋体" w:hAnsi="Times New Roman" w:cs="Times New Roman"/>
          <w:kern w:val="0"/>
          <w:sz w:val="24"/>
          <w:szCs w:val="24"/>
        </w:rPr>
        <w:t>持续提升经销商实力。</w:t>
      </w:r>
    </w:p>
    <w:p w:rsidR="000647EC" w:rsidRDefault="000647EC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836887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14</w:t>
      </w:r>
      <w:r w:rsidR="000647E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：志邦、法兰菲、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IK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品牌资源如何协同？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答：以志邦</w:t>
      </w:r>
      <w:r w:rsidR="00084DC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084DC0">
        <w:rPr>
          <w:rFonts w:ascii="Times New Roman" w:eastAsia="宋体" w:hAnsi="Times New Roman" w:cs="Times New Roman"/>
          <w:kern w:val="0"/>
          <w:sz w:val="24"/>
          <w:szCs w:val="24"/>
        </w:rPr>
        <w:t>法兰菲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为主聚焦品牌</w:t>
      </w:r>
      <w:r w:rsidR="00084DC0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IK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是轻资产的运作，</w:t>
      </w:r>
      <w:r w:rsidR="00084DC0">
        <w:rPr>
          <w:rFonts w:ascii="Times New Roman" w:eastAsia="宋体" w:hAnsi="Times New Roman" w:cs="Times New Roman"/>
          <w:kern w:val="0"/>
          <w:sz w:val="24"/>
          <w:szCs w:val="24"/>
        </w:rPr>
        <w:t>用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创业</w:t>
      </w:r>
      <w:r w:rsidR="00084DC0">
        <w:rPr>
          <w:rFonts w:ascii="Times New Roman" w:eastAsia="宋体" w:hAnsi="Times New Roman" w:cs="Times New Roman"/>
          <w:kern w:val="0"/>
          <w:sz w:val="24"/>
          <w:szCs w:val="24"/>
        </w:rPr>
        <w:t>思维经营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IK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084DC0">
        <w:rPr>
          <w:rFonts w:ascii="Times New Roman" w:eastAsia="宋体" w:hAnsi="Times New Roman" w:cs="Times New Roman" w:hint="eastAsia"/>
          <w:kern w:val="0"/>
          <w:sz w:val="24"/>
          <w:szCs w:val="24"/>
        </w:rPr>
        <w:t>采用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先有销量再有品牌</w:t>
      </w:r>
      <w:r w:rsidR="00084DC0" w:rsidRPr="00102C68">
        <w:rPr>
          <w:rFonts w:ascii="Times New Roman" w:eastAsia="宋体" w:hAnsi="Times New Roman" w:cs="Times New Roman"/>
          <w:kern w:val="0"/>
          <w:sz w:val="24"/>
          <w:szCs w:val="24"/>
        </w:rPr>
        <w:t>的思路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7D70DD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15</w:t>
      </w:r>
      <w:r w:rsidR="000647E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问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17</w:t>
      </w:r>
      <w:r w:rsidR="00102C68" w:rsidRPr="00102C68">
        <w:rPr>
          <w:rFonts w:ascii="Times New Roman" w:eastAsia="宋体" w:hAnsi="Times New Roman" w:cs="Times New Roman"/>
          <w:b/>
          <w:kern w:val="0"/>
          <w:sz w:val="24"/>
          <w:szCs w:val="24"/>
        </w:rPr>
        <w:t>年管理人员数量增加的原因？</w:t>
      </w:r>
    </w:p>
    <w:p w:rsidR="00102C68" w:rsidRPr="00102C68" w:rsidRDefault="00102C68" w:rsidP="00CA1AC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0353F">
        <w:rPr>
          <w:rFonts w:ascii="Times New Roman" w:eastAsia="宋体" w:hAnsi="Times New Roman" w:cs="Times New Roman"/>
          <w:kern w:val="0"/>
          <w:sz w:val="24"/>
          <w:szCs w:val="24"/>
        </w:rPr>
        <w:t>答：高速发展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需要培养更多的管理人员，所以非常强调人才干部储备培养与梯队建设，才能在新开辟战场上派上用场。</w:t>
      </w:r>
      <w:r w:rsidR="00D2261D">
        <w:rPr>
          <w:rFonts w:ascii="Times New Roman" w:eastAsia="宋体" w:hAnsi="Times New Roman" w:cs="Times New Roman"/>
          <w:kern w:val="0"/>
          <w:sz w:val="24"/>
          <w:szCs w:val="24"/>
        </w:rPr>
        <w:t>我们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最大财富储备是人才，内部</w:t>
      </w:r>
      <w:r w:rsidR="00AB179E">
        <w:rPr>
          <w:rFonts w:ascii="Times New Roman" w:eastAsia="宋体" w:hAnsi="Times New Roman" w:cs="Times New Roman" w:hint="eastAsia"/>
          <w:kern w:val="0"/>
          <w:sz w:val="24"/>
          <w:szCs w:val="24"/>
        </w:rPr>
        <w:t>战略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层与</w:t>
      </w:r>
      <w:r w:rsidR="00AB179E">
        <w:rPr>
          <w:rFonts w:ascii="Times New Roman" w:eastAsia="宋体" w:hAnsi="Times New Roman" w:cs="Times New Roman" w:hint="eastAsia"/>
          <w:kern w:val="0"/>
          <w:sz w:val="24"/>
          <w:szCs w:val="24"/>
        </w:rPr>
        <w:t>经营</w:t>
      </w:r>
      <w:r w:rsidR="00AB179E">
        <w:rPr>
          <w:rFonts w:ascii="Times New Roman" w:eastAsia="宋体" w:hAnsi="Times New Roman" w:cs="Times New Roman"/>
          <w:kern w:val="0"/>
          <w:sz w:val="24"/>
          <w:szCs w:val="24"/>
        </w:rPr>
        <w:t>层分离。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公司在</w:t>
      </w:r>
      <w:r w:rsidR="00AB179E">
        <w:rPr>
          <w:rFonts w:ascii="Times New Roman" w:eastAsia="宋体" w:hAnsi="Times New Roman" w:cs="Times New Roman"/>
          <w:kern w:val="0"/>
          <w:sz w:val="24"/>
          <w:szCs w:val="24"/>
        </w:rPr>
        <w:t>人才储备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 w:rsidR="007D70DD">
        <w:rPr>
          <w:rFonts w:ascii="Times New Roman" w:eastAsia="宋体" w:hAnsi="Times New Roman" w:cs="Times New Roman"/>
          <w:kern w:val="0"/>
          <w:sz w:val="24"/>
          <w:szCs w:val="24"/>
        </w:rPr>
        <w:t>同时</w:t>
      </w:r>
      <w:r w:rsidR="00AB179E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着力于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人均效率</w:t>
      </w:r>
      <w:r w:rsidR="007D70DD">
        <w:rPr>
          <w:rFonts w:ascii="Times New Roman" w:eastAsia="宋体" w:hAnsi="Times New Roman" w:cs="Times New Roman" w:hint="eastAsia"/>
          <w:kern w:val="0"/>
          <w:sz w:val="24"/>
          <w:szCs w:val="24"/>
        </w:rPr>
        <w:t>提</w:t>
      </w:r>
      <w:r w:rsidR="00AB179E">
        <w:rPr>
          <w:rFonts w:ascii="Times New Roman" w:eastAsia="宋体" w:hAnsi="Times New Roman" w:cs="Times New Roman" w:hint="eastAsia"/>
          <w:kern w:val="0"/>
          <w:sz w:val="24"/>
          <w:szCs w:val="24"/>
        </w:rPr>
        <w:t>高</w:t>
      </w:r>
      <w:r w:rsidRPr="00102C68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0647EC" w:rsidRDefault="000647EC" w:rsidP="00CA1AC1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02C68" w:rsidRPr="00102C68" w:rsidRDefault="00102C68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182092" w:rsidRPr="00102C68" w:rsidRDefault="00182092" w:rsidP="00CA1AC1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836887" w:rsidRPr="00102C68" w:rsidRDefault="00836887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836887" w:rsidRPr="00102C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F5" w:rsidRDefault="003B5CF5">
      <w:r>
        <w:separator/>
      </w:r>
    </w:p>
  </w:endnote>
  <w:endnote w:type="continuationSeparator" w:id="0">
    <w:p w:rsidR="003B5CF5" w:rsidRDefault="003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92" w:rsidRDefault="00AC50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092" w:rsidRDefault="00AC50A3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6F4DFF">
                            <w:rPr>
                              <w:rFonts w:ascii="宋体" w:eastAsia="宋体" w:hAnsi="宋体" w:cs="宋体"/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2092" w:rsidRDefault="00AC50A3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6F4DFF">
                      <w:rPr>
                        <w:rFonts w:ascii="宋体" w:eastAsia="宋体" w:hAnsi="宋体" w:cs="宋体"/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F5" w:rsidRDefault="003B5CF5">
      <w:r>
        <w:separator/>
      </w:r>
    </w:p>
  </w:footnote>
  <w:footnote w:type="continuationSeparator" w:id="0">
    <w:p w:rsidR="003B5CF5" w:rsidRDefault="003B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2F"/>
    <w:rsid w:val="00006587"/>
    <w:rsid w:val="000444AD"/>
    <w:rsid w:val="00045203"/>
    <w:rsid w:val="00060271"/>
    <w:rsid w:val="000647EC"/>
    <w:rsid w:val="00066511"/>
    <w:rsid w:val="00084DC0"/>
    <w:rsid w:val="00093013"/>
    <w:rsid w:val="000C32CB"/>
    <w:rsid w:val="000C3982"/>
    <w:rsid w:val="00102C68"/>
    <w:rsid w:val="0013283C"/>
    <w:rsid w:val="001506DC"/>
    <w:rsid w:val="0016465B"/>
    <w:rsid w:val="00182092"/>
    <w:rsid w:val="001B4B44"/>
    <w:rsid w:val="001E2A88"/>
    <w:rsid w:val="001E2E26"/>
    <w:rsid w:val="001E54EB"/>
    <w:rsid w:val="001E650C"/>
    <w:rsid w:val="001F44C9"/>
    <w:rsid w:val="00200316"/>
    <w:rsid w:val="00246C33"/>
    <w:rsid w:val="002D5D0B"/>
    <w:rsid w:val="00324FC3"/>
    <w:rsid w:val="0033116C"/>
    <w:rsid w:val="00340919"/>
    <w:rsid w:val="00366B05"/>
    <w:rsid w:val="00394F21"/>
    <w:rsid w:val="003B1888"/>
    <w:rsid w:val="003B22E0"/>
    <w:rsid w:val="003B5CF5"/>
    <w:rsid w:val="003C2A02"/>
    <w:rsid w:val="003D470C"/>
    <w:rsid w:val="00402A8E"/>
    <w:rsid w:val="00411D91"/>
    <w:rsid w:val="00417BB1"/>
    <w:rsid w:val="004B0792"/>
    <w:rsid w:val="004C191E"/>
    <w:rsid w:val="004C2F68"/>
    <w:rsid w:val="004C3914"/>
    <w:rsid w:val="00502192"/>
    <w:rsid w:val="00533E4E"/>
    <w:rsid w:val="00534781"/>
    <w:rsid w:val="0056385F"/>
    <w:rsid w:val="00586B1F"/>
    <w:rsid w:val="005B0C53"/>
    <w:rsid w:val="005C31D0"/>
    <w:rsid w:val="005C66C0"/>
    <w:rsid w:val="00607361"/>
    <w:rsid w:val="006445F8"/>
    <w:rsid w:val="00653D51"/>
    <w:rsid w:val="00670886"/>
    <w:rsid w:val="00686D1B"/>
    <w:rsid w:val="00695348"/>
    <w:rsid w:val="006B629F"/>
    <w:rsid w:val="006C5708"/>
    <w:rsid w:val="006D505F"/>
    <w:rsid w:val="006E1CC0"/>
    <w:rsid w:val="006E6FB2"/>
    <w:rsid w:val="006F4DFF"/>
    <w:rsid w:val="00713C9B"/>
    <w:rsid w:val="00714034"/>
    <w:rsid w:val="00720934"/>
    <w:rsid w:val="007477C4"/>
    <w:rsid w:val="00753692"/>
    <w:rsid w:val="007D31A2"/>
    <w:rsid w:val="007D70DD"/>
    <w:rsid w:val="007F3DA3"/>
    <w:rsid w:val="00815BC4"/>
    <w:rsid w:val="00824E76"/>
    <w:rsid w:val="008259CB"/>
    <w:rsid w:val="00836887"/>
    <w:rsid w:val="00837C7C"/>
    <w:rsid w:val="00852DEC"/>
    <w:rsid w:val="008761DC"/>
    <w:rsid w:val="00894A2F"/>
    <w:rsid w:val="008A4242"/>
    <w:rsid w:val="008A4A42"/>
    <w:rsid w:val="008D3710"/>
    <w:rsid w:val="008E16B4"/>
    <w:rsid w:val="00901CEB"/>
    <w:rsid w:val="00940F36"/>
    <w:rsid w:val="009431B9"/>
    <w:rsid w:val="00950401"/>
    <w:rsid w:val="009A5F2D"/>
    <w:rsid w:val="009B2D4B"/>
    <w:rsid w:val="00A243F6"/>
    <w:rsid w:val="00A2640F"/>
    <w:rsid w:val="00A35F94"/>
    <w:rsid w:val="00A47082"/>
    <w:rsid w:val="00A54EF5"/>
    <w:rsid w:val="00AB179E"/>
    <w:rsid w:val="00AC50A3"/>
    <w:rsid w:val="00AD5698"/>
    <w:rsid w:val="00B33A58"/>
    <w:rsid w:val="00B35961"/>
    <w:rsid w:val="00B63562"/>
    <w:rsid w:val="00B64400"/>
    <w:rsid w:val="00B748CB"/>
    <w:rsid w:val="00BB005C"/>
    <w:rsid w:val="00BB68B7"/>
    <w:rsid w:val="00BB74B6"/>
    <w:rsid w:val="00BE4A37"/>
    <w:rsid w:val="00CA1AC1"/>
    <w:rsid w:val="00CC431C"/>
    <w:rsid w:val="00CE0D2D"/>
    <w:rsid w:val="00CE0F37"/>
    <w:rsid w:val="00CE47FF"/>
    <w:rsid w:val="00D0353F"/>
    <w:rsid w:val="00D14299"/>
    <w:rsid w:val="00D2261D"/>
    <w:rsid w:val="00D338B0"/>
    <w:rsid w:val="00D43A26"/>
    <w:rsid w:val="00D43AD6"/>
    <w:rsid w:val="00D67207"/>
    <w:rsid w:val="00D80A42"/>
    <w:rsid w:val="00DB471C"/>
    <w:rsid w:val="00DC1EBF"/>
    <w:rsid w:val="00DC6D89"/>
    <w:rsid w:val="00DD07C7"/>
    <w:rsid w:val="00DD6B7B"/>
    <w:rsid w:val="00DE0248"/>
    <w:rsid w:val="00DF25AC"/>
    <w:rsid w:val="00E66577"/>
    <w:rsid w:val="00E6670F"/>
    <w:rsid w:val="00E77CAD"/>
    <w:rsid w:val="00E85558"/>
    <w:rsid w:val="00F5662B"/>
    <w:rsid w:val="00F61E77"/>
    <w:rsid w:val="00F963A1"/>
    <w:rsid w:val="00FA2D32"/>
    <w:rsid w:val="00FA7CC5"/>
    <w:rsid w:val="00FC3CA0"/>
    <w:rsid w:val="00FF5BBD"/>
    <w:rsid w:val="190D09D7"/>
    <w:rsid w:val="21830722"/>
    <w:rsid w:val="39AE503F"/>
    <w:rsid w:val="3D8177BA"/>
    <w:rsid w:val="3DF91145"/>
    <w:rsid w:val="417D2AEC"/>
    <w:rsid w:val="46C82201"/>
    <w:rsid w:val="48523E69"/>
    <w:rsid w:val="4D107DC2"/>
    <w:rsid w:val="533F6F2C"/>
    <w:rsid w:val="54800877"/>
    <w:rsid w:val="5CD93A1E"/>
    <w:rsid w:val="66C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552E1-3EF0-44DC-923F-41E2CE7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73B6E-5218-4AC9-8383-5102EDD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江凡</dc:creator>
  <cp:lastModifiedBy>刘磊</cp:lastModifiedBy>
  <cp:revision>98</cp:revision>
  <cp:lastPrinted>2018-03-28T09:47:00Z</cp:lastPrinted>
  <dcterms:created xsi:type="dcterms:W3CDTF">2018-01-18T10:43:00Z</dcterms:created>
  <dcterms:modified xsi:type="dcterms:W3CDTF">2018-03-31T14:35:00Z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