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43" w:rsidRPr="000A21E2" w:rsidRDefault="00F34D43" w:rsidP="00F34D43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A21E2">
        <w:rPr>
          <w:rFonts w:asciiTheme="minorEastAsia" w:eastAsiaTheme="minorEastAsia" w:hAnsiTheme="minorEastAsia" w:hint="eastAsia"/>
          <w:b/>
          <w:sz w:val="32"/>
          <w:szCs w:val="32"/>
        </w:rPr>
        <w:t>20</w:t>
      </w:r>
      <w:r w:rsidR="00330C29">
        <w:rPr>
          <w:rFonts w:asciiTheme="minorEastAsia" w:eastAsiaTheme="minorEastAsia" w:hAnsiTheme="minorEastAsia"/>
          <w:b/>
          <w:sz w:val="32"/>
          <w:szCs w:val="32"/>
        </w:rPr>
        <w:t>18</w:t>
      </w:r>
      <w:r w:rsidRPr="000A21E2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BA6BBE">
        <w:rPr>
          <w:rFonts w:asciiTheme="minorEastAsia" w:eastAsiaTheme="minorEastAsia" w:hAnsiTheme="minorEastAsia"/>
          <w:b/>
          <w:sz w:val="32"/>
          <w:szCs w:val="32"/>
        </w:rPr>
        <w:t>3</w:t>
      </w:r>
      <w:r w:rsidRPr="000A21E2">
        <w:rPr>
          <w:rFonts w:asciiTheme="minorEastAsia" w:eastAsiaTheme="minorEastAsia" w:hAnsiTheme="minorEastAsia" w:hint="eastAsia"/>
          <w:b/>
          <w:sz w:val="32"/>
          <w:szCs w:val="32"/>
        </w:rPr>
        <w:t>月投资者来电及调研情况汇总</w:t>
      </w:r>
    </w:p>
    <w:p w:rsidR="00F34D43" w:rsidRPr="000A21E2" w:rsidRDefault="00F34D43" w:rsidP="00F34D43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F34D43" w:rsidRPr="00E8394F" w:rsidRDefault="00F34D43" w:rsidP="006B43C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394F">
        <w:rPr>
          <w:rFonts w:ascii="宋体" w:hAnsi="宋体" w:hint="eastAsia"/>
          <w:sz w:val="24"/>
        </w:rPr>
        <w:t>201</w:t>
      </w:r>
      <w:r w:rsidR="001D68CC">
        <w:rPr>
          <w:rFonts w:ascii="宋体" w:hAnsi="宋体" w:hint="eastAsia"/>
          <w:sz w:val="24"/>
        </w:rPr>
        <w:t>8</w:t>
      </w:r>
      <w:r w:rsidRPr="00E8394F">
        <w:rPr>
          <w:rFonts w:ascii="宋体" w:hAnsi="宋体" w:hint="eastAsia"/>
          <w:sz w:val="24"/>
        </w:rPr>
        <w:t>年</w:t>
      </w:r>
      <w:r w:rsidR="00BA6BBE">
        <w:rPr>
          <w:rFonts w:ascii="宋体" w:hAnsi="宋体"/>
          <w:sz w:val="24"/>
        </w:rPr>
        <w:t>3</w:t>
      </w:r>
      <w:r w:rsidRPr="00E8394F">
        <w:rPr>
          <w:rFonts w:ascii="宋体" w:hAnsi="宋体" w:hint="eastAsia"/>
          <w:sz w:val="24"/>
        </w:rPr>
        <w:t>月，投资者来电</w:t>
      </w:r>
      <w:r w:rsidR="00BA6BBE">
        <w:rPr>
          <w:rFonts w:ascii="宋体" w:hAnsi="宋体"/>
          <w:sz w:val="24"/>
        </w:rPr>
        <w:t>101</w:t>
      </w:r>
      <w:r w:rsidRPr="00E8394F">
        <w:rPr>
          <w:rFonts w:ascii="宋体" w:hAnsi="宋体" w:hint="eastAsia"/>
          <w:sz w:val="24"/>
        </w:rPr>
        <w:t>次，现场调研</w:t>
      </w:r>
      <w:r w:rsidR="007B3B42">
        <w:rPr>
          <w:rFonts w:ascii="宋体" w:hAnsi="宋体"/>
          <w:sz w:val="24"/>
        </w:rPr>
        <w:t>0</w:t>
      </w:r>
      <w:r w:rsidRPr="00E8394F">
        <w:rPr>
          <w:rFonts w:ascii="宋体" w:hAnsi="宋体" w:hint="eastAsia"/>
          <w:sz w:val="24"/>
        </w:rPr>
        <w:t>次，投资者关注主要问题及答复如下：</w:t>
      </w:r>
    </w:p>
    <w:p w:rsidR="00F34D43" w:rsidRPr="00E8394F" w:rsidRDefault="00F34D43" w:rsidP="0024508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D6B95" w:rsidRPr="00E8394F" w:rsidRDefault="007D6B95" w:rsidP="006B43C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394F">
        <w:rPr>
          <w:rFonts w:ascii="宋体" w:hAnsi="宋体" w:hint="eastAsia"/>
          <w:sz w:val="24"/>
        </w:rPr>
        <w:t>问题1：</w:t>
      </w:r>
      <w:r w:rsidR="00245084">
        <w:rPr>
          <w:rFonts w:ascii="宋体" w:hAnsi="宋体" w:hint="eastAsia"/>
          <w:sz w:val="24"/>
        </w:rPr>
        <w:t>2017年</w:t>
      </w:r>
      <w:r w:rsidR="00EC7C73">
        <w:rPr>
          <w:rFonts w:ascii="宋体" w:hAnsi="宋体" w:hint="eastAsia"/>
          <w:sz w:val="24"/>
        </w:rPr>
        <w:t>经营情况</w:t>
      </w:r>
    </w:p>
    <w:p w:rsidR="00BA6BBE" w:rsidRPr="00BA6BBE" w:rsidRDefault="007D6B95" w:rsidP="00BA6BBE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BA6BBE">
        <w:rPr>
          <w:rFonts w:asciiTheme="minorEastAsia" w:hAnsiTheme="minorEastAsia" w:hint="eastAsia"/>
          <w:sz w:val="24"/>
        </w:rPr>
        <w:t>答复：</w:t>
      </w:r>
      <w:r w:rsidR="00BA6BBE" w:rsidRPr="00BA6BBE">
        <w:rPr>
          <w:rFonts w:asciiTheme="minorEastAsia" w:hAnsiTheme="minorEastAsia" w:hint="eastAsia"/>
          <w:sz w:val="24"/>
        </w:rPr>
        <w:t>2017年，公司牢牢把握“稳中求进”的总基调，坚持稳增长、促改革、强基础、增后劲的发展思路，全体光明员工迎难而上，砥砺前行，各项工作得到稳步推进。2017年，公司实现营业总收入216.72亿元，同比上升7.25%；实现净利润8.18亿元，同比上升21.15%；实现归属于母公司所有者的净利润6.17亿元，同比上升9.60%；实现净资产收益率11.92%，同比上升0.04个百分点。</w:t>
      </w:r>
    </w:p>
    <w:p w:rsidR="007E3945" w:rsidRPr="00E8394F" w:rsidRDefault="007D6B95" w:rsidP="006B43C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394F">
        <w:rPr>
          <w:rFonts w:ascii="宋体" w:hAnsi="宋体"/>
          <w:sz w:val="24"/>
        </w:rPr>
        <w:t xml:space="preserve"> </w:t>
      </w:r>
    </w:p>
    <w:p w:rsidR="00F57E6B" w:rsidRDefault="00F34D43" w:rsidP="006B43C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394F">
        <w:rPr>
          <w:rFonts w:ascii="宋体" w:hAnsi="宋体" w:hint="eastAsia"/>
          <w:sz w:val="24"/>
        </w:rPr>
        <w:t>问题</w:t>
      </w:r>
      <w:r w:rsidR="007E3945" w:rsidRPr="00E8394F">
        <w:rPr>
          <w:rFonts w:ascii="宋体" w:hAnsi="宋体" w:hint="eastAsia"/>
          <w:sz w:val="24"/>
        </w:rPr>
        <w:t>2</w:t>
      </w:r>
      <w:r w:rsidRPr="00E8394F">
        <w:rPr>
          <w:rFonts w:ascii="宋体" w:hAnsi="宋体" w:hint="eastAsia"/>
          <w:sz w:val="24"/>
        </w:rPr>
        <w:t>：</w:t>
      </w:r>
      <w:r w:rsidR="005A1679" w:rsidRPr="00E8394F">
        <w:rPr>
          <w:rFonts w:ascii="宋体" w:hAnsi="宋体"/>
          <w:sz w:val="24"/>
        </w:rPr>
        <w:t xml:space="preserve"> </w:t>
      </w:r>
      <w:r w:rsidR="00FE0300">
        <w:rPr>
          <w:rFonts w:ascii="宋体" w:hAnsi="宋体" w:hint="eastAsia"/>
          <w:sz w:val="24"/>
        </w:rPr>
        <w:t>2</w:t>
      </w:r>
      <w:r w:rsidR="00FE0300">
        <w:rPr>
          <w:rFonts w:ascii="宋体" w:hAnsi="宋体"/>
          <w:sz w:val="24"/>
        </w:rPr>
        <w:t>017年新品情况</w:t>
      </w:r>
    </w:p>
    <w:p w:rsidR="00CA35E2" w:rsidRDefault="00CA35E2" w:rsidP="006B43CC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E8394F">
        <w:rPr>
          <w:rFonts w:ascii="宋体" w:hAnsi="宋体" w:hint="eastAsia"/>
          <w:sz w:val="24"/>
        </w:rPr>
        <w:t>答复：</w:t>
      </w:r>
      <w:r w:rsidR="00FE0300">
        <w:rPr>
          <w:rFonts w:asciiTheme="minorEastAsia" w:hAnsiTheme="minorEastAsia" w:hint="eastAsia"/>
          <w:sz w:val="24"/>
        </w:rPr>
        <w:t>2017年公司先后推出了CHANGEU</w:t>
      </w:r>
      <w:r w:rsidR="00FE0300">
        <w:rPr>
          <w:rFonts w:asciiTheme="minorEastAsia" w:hAnsiTheme="minorEastAsia"/>
          <w:sz w:val="24"/>
        </w:rPr>
        <w:t>风味发酵乳</w:t>
      </w:r>
      <w:r w:rsidR="00FE0300">
        <w:rPr>
          <w:rFonts w:asciiTheme="minorEastAsia" w:hAnsiTheme="minorEastAsia" w:hint="eastAsia"/>
          <w:sz w:val="24"/>
        </w:rPr>
        <w:t>、</w:t>
      </w:r>
      <w:r w:rsidR="00FE0300">
        <w:rPr>
          <w:rFonts w:asciiTheme="minorEastAsia" w:hAnsiTheme="minorEastAsia"/>
          <w:sz w:val="24"/>
        </w:rPr>
        <w:t>可尔贝斯发酵型乳味饮品</w:t>
      </w:r>
      <w:r w:rsidR="00FE0300">
        <w:rPr>
          <w:rFonts w:asciiTheme="minorEastAsia" w:hAnsiTheme="minorEastAsia" w:hint="eastAsia"/>
          <w:sz w:val="24"/>
        </w:rPr>
        <w:t>、</w:t>
      </w:r>
      <w:r w:rsidR="00FE0300">
        <w:rPr>
          <w:rFonts w:asciiTheme="minorEastAsia" w:hAnsiTheme="minorEastAsia"/>
          <w:sz w:val="24"/>
        </w:rPr>
        <w:t>大麦若叶青汁优格</w:t>
      </w:r>
      <w:r w:rsidR="00FE0300">
        <w:rPr>
          <w:rFonts w:asciiTheme="minorEastAsia" w:hAnsiTheme="minorEastAsia" w:hint="eastAsia"/>
          <w:sz w:val="24"/>
        </w:rPr>
        <w:t>、</w:t>
      </w:r>
      <w:r w:rsidR="00FE0300">
        <w:rPr>
          <w:rFonts w:asciiTheme="minorEastAsia" w:hAnsiTheme="minorEastAsia"/>
          <w:sz w:val="24"/>
        </w:rPr>
        <w:t>常温巧克努力巧克力牛奶</w:t>
      </w:r>
      <w:r w:rsidR="00FE0300">
        <w:rPr>
          <w:rFonts w:asciiTheme="minorEastAsia" w:hAnsiTheme="minorEastAsia" w:hint="eastAsia"/>
          <w:sz w:val="24"/>
        </w:rPr>
        <w:t>、</w:t>
      </w:r>
      <w:r w:rsidR="00FE0300">
        <w:rPr>
          <w:rFonts w:asciiTheme="minorEastAsia" w:hAnsiTheme="minorEastAsia"/>
          <w:sz w:val="24"/>
        </w:rPr>
        <w:t>光明有机纯牛奶</w:t>
      </w:r>
      <w:r w:rsidR="00FE0300">
        <w:rPr>
          <w:rFonts w:asciiTheme="minorEastAsia" w:hAnsiTheme="minorEastAsia" w:hint="eastAsia"/>
          <w:sz w:val="24"/>
        </w:rPr>
        <w:t>、</w:t>
      </w:r>
      <w:r w:rsidR="00FE0300">
        <w:rPr>
          <w:rFonts w:asciiTheme="minorEastAsia" w:hAnsiTheme="minorEastAsia"/>
          <w:sz w:val="24"/>
        </w:rPr>
        <w:t>莫斯利安</w:t>
      </w:r>
      <w:r w:rsidR="00FE0300">
        <w:rPr>
          <w:rFonts w:asciiTheme="minorEastAsia" w:hAnsiTheme="minorEastAsia" w:hint="eastAsia"/>
          <w:sz w:val="24"/>
        </w:rPr>
        <w:t>甄选果粒、莫斯利安F</w:t>
      </w:r>
      <w:r w:rsidR="00FE0300">
        <w:rPr>
          <w:rFonts w:asciiTheme="minorEastAsia" w:hAnsiTheme="minorEastAsia"/>
          <w:sz w:val="24"/>
        </w:rPr>
        <w:t>l</w:t>
      </w:r>
      <w:r w:rsidR="00FE0300">
        <w:rPr>
          <w:rFonts w:asciiTheme="minorEastAsia" w:hAnsiTheme="minorEastAsia" w:hint="eastAsia"/>
          <w:sz w:val="24"/>
        </w:rPr>
        <w:t>ower</w:t>
      </w:r>
      <w:r w:rsidR="00FE0300">
        <w:rPr>
          <w:rFonts w:asciiTheme="minorEastAsia" w:hAnsiTheme="minorEastAsia"/>
          <w:sz w:val="24"/>
        </w:rPr>
        <w:t xml:space="preserve"> Secrets</w:t>
      </w:r>
      <w:r w:rsidR="00FE0300">
        <w:rPr>
          <w:rFonts w:asciiTheme="minorEastAsia" w:hAnsiTheme="minorEastAsia" w:hint="eastAsia"/>
          <w:sz w:val="24"/>
        </w:rPr>
        <w:t>、莫斯利安双发酵酸乳饮品、有格希腊酸奶等产品</w:t>
      </w:r>
      <w:r w:rsidR="00FE0300" w:rsidRPr="00AE107B">
        <w:rPr>
          <w:rFonts w:asciiTheme="minorEastAsia" w:hAnsiTheme="minorEastAsia" w:hint="eastAsia"/>
          <w:sz w:val="24"/>
        </w:rPr>
        <w:t>。</w:t>
      </w:r>
    </w:p>
    <w:p w:rsidR="00F57E6B" w:rsidRDefault="00F57E6B" w:rsidP="006B43C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CA35E2" w:rsidRPr="00BA6BBE" w:rsidRDefault="007E3945" w:rsidP="006B43CC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BA6BBE">
        <w:rPr>
          <w:rFonts w:asciiTheme="minorEastAsia" w:hAnsiTheme="minorEastAsia" w:hint="eastAsia"/>
          <w:sz w:val="24"/>
        </w:rPr>
        <w:t>问题3：</w:t>
      </w:r>
      <w:r w:rsidR="00BA6BBE" w:rsidRPr="00BA6BBE">
        <w:rPr>
          <w:rFonts w:asciiTheme="minorEastAsia" w:hAnsiTheme="minorEastAsia"/>
          <w:sz w:val="24"/>
        </w:rPr>
        <w:t>2018年经营计划</w:t>
      </w:r>
      <w:r w:rsidR="000B3694" w:rsidRPr="00BA6BBE">
        <w:rPr>
          <w:rFonts w:asciiTheme="minorEastAsia" w:hAnsiTheme="minorEastAsia"/>
          <w:sz w:val="24"/>
        </w:rPr>
        <w:tab/>
        <w:t xml:space="preserve"> </w:t>
      </w:r>
    </w:p>
    <w:p w:rsidR="00BA6BBE" w:rsidRPr="00BA6BBE" w:rsidRDefault="00CA35E2" w:rsidP="00BA6BBE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03A8E">
        <w:rPr>
          <w:rFonts w:asciiTheme="minorEastAsia" w:hAnsiTheme="minorEastAsia" w:hint="eastAsia"/>
          <w:sz w:val="24"/>
        </w:rPr>
        <w:t>答复：</w:t>
      </w:r>
      <w:r w:rsidR="00BA6BBE" w:rsidRPr="00BA6BBE">
        <w:rPr>
          <w:rFonts w:asciiTheme="minorEastAsia" w:hAnsiTheme="minorEastAsia"/>
          <w:sz w:val="24"/>
        </w:rPr>
        <w:t>2018年全年经营计划为：争取实现营业总收入230亿（较2017年实际完成额增长6.1%），归属于母公司所有者的净利润6.45亿（较2017年实际完成额增长4.5%），净资产收益率10.5%。该经营计划并不构成公司对投资者的业绩承诺，请投资者对此保持足够的风险意识。</w:t>
      </w:r>
    </w:p>
    <w:p w:rsidR="00BA6BBE" w:rsidRPr="00BA6BBE" w:rsidRDefault="00BA6BBE" w:rsidP="00BA6BBE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BA6BBE">
        <w:rPr>
          <w:rFonts w:asciiTheme="minorEastAsia" w:hAnsiTheme="minorEastAsia"/>
          <w:sz w:val="24"/>
        </w:rPr>
        <w:t>2018年全年固定资产投资总额约19.41亿。公司将通过自有资金和外部融资等多种方式筹集资金，拓宽低成本融资渠道，加快资金周转速度，降低资金使用成本。</w:t>
      </w:r>
    </w:p>
    <w:p w:rsidR="00D700A1" w:rsidRPr="0001057A" w:rsidRDefault="00D700A1" w:rsidP="006B43CC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183A54" w:rsidRPr="0001057A" w:rsidRDefault="00FD7F07" w:rsidP="00566CD6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01057A">
        <w:rPr>
          <w:rFonts w:asciiTheme="minorEastAsia" w:hAnsiTheme="minorEastAsia" w:hint="eastAsia"/>
          <w:sz w:val="24"/>
        </w:rPr>
        <w:t>问题4：</w:t>
      </w:r>
      <w:r w:rsidR="00BA6BBE">
        <w:rPr>
          <w:rFonts w:asciiTheme="minorEastAsia" w:hAnsiTheme="minorEastAsia" w:hint="eastAsia"/>
          <w:sz w:val="24"/>
        </w:rPr>
        <w:t>公司2017年度的红利发放</w:t>
      </w:r>
    </w:p>
    <w:p w:rsidR="00404578" w:rsidRDefault="00183A54" w:rsidP="004E1A7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01057A">
        <w:rPr>
          <w:rFonts w:asciiTheme="minorEastAsia" w:hAnsiTheme="minorEastAsia" w:hint="eastAsia"/>
          <w:sz w:val="24"/>
        </w:rPr>
        <w:t>答复：</w:t>
      </w:r>
      <w:r w:rsidR="00BA6BBE" w:rsidRPr="00BA6BBE">
        <w:rPr>
          <w:rFonts w:asciiTheme="minorEastAsia" w:hAnsiTheme="minorEastAsia" w:hint="eastAsia"/>
          <w:sz w:val="24"/>
        </w:rPr>
        <w:t>本公司（母公司）2017年度实现税后利润830,447,907 元（已经审</w:t>
      </w:r>
      <w:r w:rsidR="00BA6BBE" w:rsidRPr="00BA6BBE">
        <w:rPr>
          <w:rFonts w:asciiTheme="minorEastAsia" w:hAnsiTheme="minorEastAsia" w:hint="eastAsia"/>
          <w:sz w:val="24"/>
        </w:rPr>
        <w:lastRenderedPageBreak/>
        <w:t>计），拟分配如下：1、提取法定公积金(10%)计83,044,791元；2、加上年度未分配利润497,978,813元；3、可供分配的利润为1,245,381,929元；4、建议以2017年末总股本1,224,487,509股为基数向全体股东每股派现金红利0.16元（含税），共计195,918,002元，其余1,049,463,927元结转下一年度。</w:t>
      </w:r>
    </w:p>
    <w:p w:rsidR="00BA6BBE" w:rsidRPr="0001057A" w:rsidRDefault="00BA6BBE" w:rsidP="004E1A7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此次分红需要公司股东大会审议通过</w:t>
      </w:r>
      <w:r>
        <w:rPr>
          <w:rFonts w:asciiTheme="minorEastAsia" w:hAnsiTheme="minorEastAsia" w:hint="eastAsia"/>
          <w:sz w:val="24"/>
        </w:rPr>
        <w:t>。公司2017年度股东大会将于2018年5月4日在上海影城召开。</w:t>
      </w:r>
    </w:p>
    <w:sectPr w:rsidR="00BA6BBE" w:rsidRPr="0001057A" w:rsidSect="00626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51" w:rsidRDefault="00E54B51">
      <w:r>
        <w:separator/>
      </w:r>
    </w:p>
  </w:endnote>
  <w:endnote w:type="continuationSeparator" w:id="0">
    <w:p w:rsidR="00E54B51" w:rsidRDefault="00E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0B" w:rsidRDefault="000641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54877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6410B" w:rsidRDefault="0006410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410B">
          <w:rPr>
            <w:noProof/>
            <w:lang w:val="zh-CN"/>
          </w:rPr>
          <w:t>1</w:t>
        </w:r>
        <w:r>
          <w:fldChar w:fldCharType="end"/>
        </w:r>
      </w:p>
    </w:sdtContent>
  </w:sdt>
  <w:p w:rsidR="0006410B" w:rsidRDefault="0006410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0B" w:rsidRDefault="000641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51" w:rsidRDefault="00E54B51">
      <w:r>
        <w:separator/>
      </w:r>
    </w:p>
  </w:footnote>
  <w:footnote w:type="continuationSeparator" w:id="0">
    <w:p w:rsidR="00E54B51" w:rsidRDefault="00E5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0B" w:rsidRDefault="000641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4B" w:rsidRDefault="00E54B51" w:rsidP="00C825A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0B" w:rsidRDefault="000641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7"/>
    <w:rsid w:val="00005E83"/>
    <w:rsid w:val="0001057A"/>
    <w:rsid w:val="000217C4"/>
    <w:rsid w:val="00024551"/>
    <w:rsid w:val="0006310B"/>
    <w:rsid w:val="0006410B"/>
    <w:rsid w:val="0006773C"/>
    <w:rsid w:val="00081407"/>
    <w:rsid w:val="00092F9F"/>
    <w:rsid w:val="000B3694"/>
    <w:rsid w:val="000C079C"/>
    <w:rsid w:val="000C1303"/>
    <w:rsid w:val="000E2ABC"/>
    <w:rsid w:val="00115B2B"/>
    <w:rsid w:val="0012132E"/>
    <w:rsid w:val="00127040"/>
    <w:rsid w:val="001402D8"/>
    <w:rsid w:val="00143DD3"/>
    <w:rsid w:val="00183A54"/>
    <w:rsid w:val="001929D5"/>
    <w:rsid w:val="001A1567"/>
    <w:rsid w:val="001B1648"/>
    <w:rsid w:val="001D68CC"/>
    <w:rsid w:val="001E6E4D"/>
    <w:rsid w:val="00203A8E"/>
    <w:rsid w:val="00235A79"/>
    <w:rsid w:val="002419DC"/>
    <w:rsid w:val="00245084"/>
    <w:rsid w:val="00250990"/>
    <w:rsid w:val="002513AB"/>
    <w:rsid w:val="00294BF3"/>
    <w:rsid w:val="002A337B"/>
    <w:rsid w:val="002D0434"/>
    <w:rsid w:val="002E7C16"/>
    <w:rsid w:val="002F2417"/>
    <w:rsid w:val="002F3393"/>
    <w:rsid w:val="002F7A93"/>
    <w:rsid w:val="0030297E"/>
    <w:rsid w:val="00303F7F"/>
    <w:rsid w:val="0031089F"/>
    <w:rsid w:val="00324767"/>
    <w:rsid w:val="00326206"/>
    <w:rsid w:val="00330C29"/>
    <w:rsid w:val="00332B77"/>
    <w:rsid w:val="0034743B"/>
    <w:rsid w:val="00382AB4"/>
    <w:rsid w:val="00386543"/>
    <w:rsid w:val="003D1EDD"/>
    <w:rsid w:val="003E7D06"/>
    <w:rsid w:val="003F0592"/>
    <w:rsid w:val="00403739"/>
    <w:rsid w:val="00404578"/>
    <w:rsid w:val="00410DF6"/>
    <w:rsid w:val="00412968"/>
    <w:rsid w:val="00421E6B"/>
    <w:rsid w:val="00421EEB"/>
    <w:rsid w:val="00461D6C"/>
    <w:rsid w:val="004642DA"/>
    <w:rsid w:val="0047423C"/>
    <w:rsid w:val="00477C87"/>
    <w:rsid w:val="00483A5D"/>
    <w:rsid w:val="004843D3"/>
    <w:rsid w:val="00494ECC"/>
    <w:rsid w:val="004B23B2"/>
    <w:rsid w:val="004D6C7E"/>
    <w:rsid w:val="004E1A72"/>
    <w:rsid w:val="004E71EB"/>
    <w:rsid w:val="004F33CE"/>
    <w:rsid w:val="00520FA7"/>
    <w:rsid w:val="00526C53"/>
    <w:rsid w:val="005345AE"/>
    <w:rsid w:val="0054649C"/>
    <w:rsid w:val="00550B77"/>
    <w:rsid w:val="00566CD6"/>
    <w:rsid w:val="0059497D"/>
    <w:rsid w:val="005A1679"/>
    <w:rsid w:val="005A4142"/>
    <w:rsid w:val="005B2ECA"/>
    <w:rsid w:val="005B56EE"/>
    <w:rsid w:val="00612CC7"/>
    <w:rsid w:val="00616939"/>
    <w:rsid w:val="006635A4"/>
    <w:rsid w:val="006A3550"/>
    <w:rsid w:val="006B43CC"/>
    <w:rsid w:val="006C6D6C"/>
    <w:rsid w:val="006F3E8B"/>
    <w:rsid w:val="00704E99"/>
    <w:rsid w:val="00765E3B"/>
    <w:rsid w:val="0077682C"/>
    <w:rsid w:val="007B3B42"/>
    <w:rsid w:val="007C78F1"/>
    <w:rsid w:val="007D6B95"/>
    <w:rsid w:val="007E3945"/>
    <w:rsid w:val="007E6A11"/>
    <w:rsid w:val="00843043"/>
    <w:rsid w:val="00846089"/>
    <w:rsid w:val="008D29F9"/>
    <w:rsid w:val="008E1C4A"/>
    <w:rsid w:val="008F2708"/>
    <w:rsid w:val="009A76F1"/>
    <w:rsid w:val="00A03DD0"/>
    <w:rsid w:val="00A447D7"/>
    <w:rsid w:val="00A45515"/>
    <w:rsid w:val="00A64281"/>
    <w:rsid w:val="00A76604"/>
    <w:rsid w:val="00A802F3"/>
    <w:rsid w:val="00A82228"/>
    <w:rsid w:val="00A97346"/>
    <w:rsid w:val="00AB570F"/>
    <w:rsid w:val="00B01B26"/>
    <w:rsid w:val="00B146CC"/>
    <w:rsid w:val="00B40B4A"/>
    <w:rsid w:val="00B40FA9"/>
    <w:rsid w:val="00B47276"/>
    <w:rsid w:val="00B71ACF"/>
    <w:rsid w:val="00B81129"/>
    <w:rsid w:val="00BA6BBE"/>
    <w:rsid w:val="00BC4839"/>
    <w:rsid w:val="00BC7075"/>
    <w:rsid w:val="00BD4BC0"/>
    <w:rsid w:val="00BF1DFC"/>
    <w:rsid w:val="00C0518F"/>
    <w:rsid w:val="00C15043"/>
    <w:rsid w:val="00C24FED"/>
    <w:rsid w:val="00C26F18"/>
    <w:rsid w:val="00C27B8A"/>
    <w:rsid w:val="00C57BAA"/>
    <w:rsid w:val="00C67BF5"/>
    <w:rsid w:val="00C71D99"/>
    <w:rsid w:val="00C74CA7"/>
    <w:rsid w:val="00C96027"/>
    <w:rsid w:val="00CA1891"/>
    <w:rsid w:val="00CA35E2"/>
    <w:rsid w:val="00D02285"/>
    <w:rsid w:val="00D13CA6"/>
    <w:rsid w:val="00D247E3"/>
    <w:rsid w:val="00D457EF"/>
    <w:rsid w:val="00D700A1"/>
    <w:rsid w:val="00D72C08"/>
    <w:rsid w:val="00D82F06"/>
    <w:rsid w:val="00D94710"/>
    <w:rsid w:val="00DB5D1E"/>
    <w:rsid w:val="00E318E6"/>
    <w:rsid w:val="00E423AD"/>
    <w:rsid w:val="00E50885"/>
    <w:rsid w:val="00E51383"/>
    <w:rsid w:val="00E51D16"/>
    <w:rsid w:val="00E53A8A"/>
    <w:rsid w:val="00E54B51"/>
    <w:rsid w:val="00E70501"/>
    <w:rsid w:val="00E8394F"/>
    <w:rsid w:val="00E916B9"/>
    <w:rsid w:val="00EB2DCF"/>
    <w:rsid w:val="00EC4B2D"/>
    <w:rsid w:val="00EC7C73"/>
    <w:rsid w:val="00ED7D10"/>
    <w:rsid w:val="00EE5112"/>
    <w:rsid w:val="00F26AD0"/>
    <w:rsid w:val="00F34D43"/>
    <w:rsid w:val="00F53513"/>
    <w:rsid w:val="00F57E6B"/>
    <w:rsid w:val="00F70348"/>
    <w:rsid w:val="00F77708"/>
    <w:rsid w:val="00F8052D"/>
    <w:rsid w:val="00FA2F37"/>
    <w:rsid w:val="00FD0823"/>
    <w:rsid w:val="00FD5E25"/>
    <w:rsid w:val="00FD7F07"/>
    <w:rsid w:val="00FE0300"/>
    <w:rsid w:val="00FE66BC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F8A3F8-7B02-4DA6-ADFD-59B425DC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D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55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700A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0457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E1A7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AA98-6264-434B-BD0E-BAB05CC4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45</cp:revision>
  <dcterms:created xsi:type="dcterms:W3CDTF">2017-01-25T02:47:00Z</dcterms:created>
  <dcterms:modified xsi:type="dcterms:W3CDTF">2018-05-24T03:49:00Z</dcterms:modified>
</cp:coreProperties>
</file>