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421" w:rsidRDefault="001B3421" w:rsidP="001B3421">
      <w:pPr>
        <w:widowControl/>
        <w:shd w:val="clear" w:color="auto" w:fill="FFFFFF"/>
        <w:spacing w:line="270" w:lineRule="atLeast"/>
        <w:jc w:val="center"/>
        <w:rPr>
          <w:rFonts w:ascii="Arial" w:eastAsia="宋体" w:hAnsi="Arial" w:cs="Arial"/>
          <w:color w:val="222222"/>
          <w:kern w:val="0"/>
          <w:sz w:val="36"/>
          <w:szCs w:val="36"/>
        </w:rPr>
      </w:pPr>
      <w:r>
        <w:rPr>
          <w:rFonts w:ascii="Arial" w:eastAsia="宋体" w:hAnsi="Arial" w:cs="Arial" w:hint="eastAsia"/>
          <w:color w:val="222222"/>
          <w:kern w:val="0"/>
          <w:sz w:val="36"/>
          <w:szCs w:val="36"/>
        </w:rPr>
        <w:t>机构</w:t>
      </w:r>
      <w:r w:rsidR="00016C84" w:rsidRPr="00016C84">
        <w:rPr>
          <w:rFonts w:ascii="Arial" w:eastAsia="宋体" w:hAnsi="Arial" w:cs="Arial"/>
          <w:color w:val="222222"/>
          <w:kern w:val="0"/>
          <w:sz w:val="36"/>
          <w:szCs w:val="36"/>
        </w:rPr>
        <w:t>交流纪要</w:t>
      </w:r>
    </w:p>
    <w:p w:rsidR="001B3421" w:rsidRDefault="001B3421" w:rsidP="00016C84">
      <w:pPr>
        <w:widowControl/>
        <w:spacing w:line="368" w:lineRule="atLeast"/>
        <w:jc w:val="left"/>
        <w:rPr>
          <w:rFonts w:ascii="Arial" w:eastAsia="宋体" w:hAnsi="Arial" w:cs="Arial"/>
          <w:color w:val="222222"/>
          <w:kern w:val="0"/>
          <w:sz w:val="36"/>
          <w:szCs w:val="36"/>
        </w:rPr>
      </w:pPr>
    </w:p>
    <w:p w:rsidR="00016C84" w:rsidRPr="00016C84" w:rsidRDefault="00016C84" w:rsidP="00016C84">
      <w:pPr>
        <w:widowControl/>
        <w:spacing w:line="368" w:lineRule="atLeast"/>
        <w:jc w:val="left"/>
        <w:rPr>
          <w:rFonts w:ascii="Helvetica" w:eastAsia="宋体" w:hAnsi="Helvetica" w:cs="Helvetica"/>
          <w:color w:val="393939"/>
          <w:kern w:val="0"/>
          <w:szCs w:val="21"/>
        </w:rPr>
      </w:pPr>
      <w:r w:rsidRPr="00016C84">
        <w:rPr>
          <w:rFonts w:ascii="华文楷体" w:eastAsia="华文楷体" w:hAnsi="华文楷体" w:cs="Helvetica" w:hint="eastAsia"/>
          <w:b/>
          <w:bCs/>
          <w:color w:val="393939"/>
          <w:kern w:val="0"/>
          <w:szCs w:val="21"/>
        </w:rPr>
        <w:t>时间：2018年6月13日（周三）</w:t>
      </w:r>
    </w:p>
    <w:p w:rsidR="00016C84" w:rsidRDefault="001B3421" w:rsidP="00016C84">
      <w:pPr>
        <w:widowControl/>
        <w:spacing w:line="368" w:lineRule="atLeast"/>
        <w:jc w:val="left"/>
        <w:rPr>
          <w:rFonts w:ascii="Helvetica" w:eastAsia="宋体" w:hAnsi="Helvetica" w:cs="Helvetica"/>
          <w:color w:val="393939"/>
          <w:kern w:val="0"/>
          <w:szCs w:val="21"/>
        </w:rPr>
      </w:pPr>
      <w:r>
        <w:rPr>
          <w:rFonts w:ascii="华文楷体" w:eastAsia="华文楷体" w:hAnsi="华文楷体" w:cs="Helvetica" w:hint="eastAsia"/>
          <w:b/>
          <w:bCs/>
          <w:color w:val="393939"/>
          <w:kern w:val="0"/>
          <w:szCs w:val="21"/>
        </w:rPr>
        <w:t>地点</w:t>
      </w:r>
      <w:r w:rsidR="00016C84" w:rsidRPr="00016C84">
        <w:rPr>
          <w:rFonts w:ascii="华文楷体" w:eastAsia="华文楷体" w:hAnsi="华文楷体" w:cs="Helvetica" w:hint="eastAsia"/>
          <w:b/>
          <w:bCs/>
          <w:color w:val="393939"/>
          <w:kern w:val="0"/>
          <w:szCs w:val="21"/>
        </w:rPr>
        <w:t>：</w:t>
      </w:r>
      <w:r>
        <w:rPr>
          <w:rFonts w:ascii="华文楷体" w:eastAsia="华文楷体" w:hAnsi="华文楷体" w:cs="Helvetica" w:hint="eastAsia"/>
          <w:b/>
          <w:bCs/>
          <w:color w:val="393939"/>
          <w:kern w:val="0"/>
          <w:szCs w:val="21"/>
        </w:rPr>
        <w:t>新经典会议室</w:t>
      </w:r>
      <w:r w:rsidRPr="00016C84">
        <w:rPr>
          <w:rFonts w:ascii="Helvetica" w:eastAsia="宋体" w:hAnsi="Helvetica" w:cs="Helvetica"/>
          <w:color w:val="393939"/>
          <w:kern w:val="0"/>
          <w:szCs w:val="21"/>
        </w:rPr>
        <w:t xml:space="preserve"> </w:t>
      </w:r>
    </w:p>
    <w:p w:rsidR="00100230" w:rsidRPr="00100230" w:rsidRDefault="00100230" w:rsidP="00016C84">
      <w:pPr>
        <w:widowControl/>
        <w:spacing w:line="368" w:lineRule="atLeast"/>
        <w:jc w:val="left"/>
        <w:rPr>
          <w:rFonts w:ascii="华文楷体" w:eastAsia="华文楷体" w:hAnsi="华文楷体" w:cs="Helvetica" w:hint="eastAsia"/>
          <w:b/>
          <w:bCs/>
          <w:color w:val="393939"/>
          <w:kern w:val="0"/>
          <w:szCs w:val="21"/>
        </w:rPr>
      </w:pPr>
      <w:r>
        <w:rPr>
          <w:rFonts w:ascii="华文楷体" w:eastAsia="华文楷体" w:hAnsi="华文楷体" w:cs="Helvetica" w:hint="eastAsia"/>
          <w:b/>
          <w:bCs/>
          <w:color w:val="393939"/>
          <w:kern w:val="0"/>
          <w:szCs w:val="21"/>
        </w:rPr>
        <w:t>接待</w:t>
      </w:r>
      <w:r w:rsidRPr="00100230">
        <w:rPr>
          <w:rFonts w:ascii="华文楷体" w:eastAsia="华文楷体" w:hAnsi="华文楷体" w:cs="Helvetica" w:hint="eastAsia"/>
          <w:b/>
          <w:bCs/>
          <w:color w:val="393939"/>
          <w:kern w:val="0"/>
          <w:szCs w:val="21"/>
        </w:rPr>
        <w:t>：证券部</w:t>
      </w:r>
      <w:bookmarkStart w:id="0" w:name="_GoBack"/>
      <w:bookmarkEnd w:id="0"/>
    </w:p>
    <w:p w:rsidR="00016C84" w:rsidRPr="00016C84" w:rsidRDefault="00016C84" w:rsidP="00016C84">
      <w:pPr>
        <w:widowControl/>
        <w:spacing w:line="368" w:lineRule="atLeast"/>
        <w:jc w:val="left"/>
        <w:rPr>
          <w:rFonts w:ascii="Helvetica" w:eastAsia="宋体" w:hAnsi="Helvetica" w:cs="Helvetica"/>
          <w:color w:val="393939"/>
          <w:kern w:val="0"/>
          <w:szCs w:val="21"/>
        </w:rPr>
      </w:pPr>
    </w:p>
    <w:p w:rsidR="00016C84" w:rsidRPr="00016C84" w:rsidRDefault="00016C84" w:rsidP="00016C84">
      <w:pPr>
        <w:widowControl/>
        <w:spacing w:line="368" w:lineRule="atLeast"/>
        <w:jc w:val="left"/>
        <w:rPr>
          <w:rFonts w:ascii="Helvetica" w:eastAsia="宋体" w:hAnsi="Helvetica" w:cs="Helvetica"/>
          <w:color w:val="393939"/>
          <w:kern w:val="0"/>
          <w:sz w:val="24"/>
          <w:szCs w:val="24"/>
        </w:rPr>
      </w:pPr>
      <w:r w:rsidRPr="00016C84">
        <w:rPr>
          <w:rFonts w:ascii="华文楷体" w:eastAsia="华文楷体" w:hAnsi="华文楷体" w:cs="Helvetica" w:hint="eastAsia"/>
          <w:b/>
          <w:bCs/>
          <w:color w:val="393939"/>
          <w:kern w:val="0"/>
          <w:sz w:val="24"/>
          <w:szCs w:val="24"/>
        </w:rPr>
        <w:t>Q1：怎么看待行业内其他公司的竞争？</w:t>
      </w:r>
    </w:p>
    <w:p w:rsidR="00016C84" w:rsidRPr="00016C84" w:rsidRDefault="00016C84" w:rsidP="00016C84">
      <w:pPr>
        <w:widowControl/>
        <w:spacing w:line="368" w:lineRule="atLeast"/>
        <w:jc w:val="left"/>
        <w:rPr>
          <w:rFonts w:ascii="Helvetica" w:eastAsia="宋体" w:hAnsi="Helvetica" w:cs="Helvetica"/>
          <w:color w:val="393939"/>
          <w:kern w:val="0"/>
          <w:sz w:val="24"/>
          <w:szCs w:val="24"/>
        </w:rPr>
      </w:pPr>
      <w:r w:rsidRPr="00016C84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A： 在细分领域龙头能做到较大规模的公司都有自己的特色和专长，特征有差异。</w:t>
      </w:r>
      <w:r w:rsidR="00A6544D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对于新经典来说，</w:t>
      </w:r>
      <w:r w:rsidR="00FB2165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还是比较清楚自身的定位，不做自己不擅长的业务。</w:t>
      </w:r>
    </w:p>
    <w:p w:rsidR="00A6544D" w:rsidRDefault="00016C84" w:rsidP="00016C84">
      <w:pPr>
        <w:widowControl/>
        <w:spacing w:line="368" w:lineRule="atLeast"/>
        <w:jc w:val="left"/>
        <w:rPr>
          <w:rFonts w:ascii="华文楷体" w:eastAsia="华文楷体" w:hAnsi="华文楷体" w:cs="Helvetica"/>
          <w:color w:val="393939"/>
          <w:kern w:val="0"/>
          <w:sz w:val="24"/>
          <w:szCs w:val="24"/>
        </w:rPr>
      </w:pPr>
      <w:r w:rsidRPr="00016C84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目前没有感受到很强的外部不利环境。不管是作家还是版权代理方，</w:t>
      </w:r>
      <w:r w:rsidR="00A6544D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和公司的合作都是一个长期、稳定</w:t>
      </w:r>
      <w:r w:rsidR="002412DC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、良性的</w:t>
      </w:r>
      <w:r w:rsidR="00A6544D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状态。</w:t>
      </w:r>
    </w:p>
    <w:p w:rsidR="00016C84" w:rsidRPr="00016C84" w:rsidRDefault="00016C84" w:rsidP="00016C84">
      <w:pPr>
        <w:widowControl/>
        <w:spacing w:line="368" w:lineRule="atLeast"/>
        <w:jc w:val="left"/>
        <w:rPr>
          <w:rFonts w:ascii="Helvetica" w:eastAsia="宋体" w:hAnsi="Helvetica" w:cs="Helvetica"/>
          <w:color w:val="393939"/>
          <w:kern w:val="0"/>
          <w:sz w:val="24"/>
          <w:szCs w:val="24"/>
        </w:rPr>
      </w:pPr>
      <w:r w:rsidRPr="00016C84">
        <w:rPr>
          <w:rFonts w:ascii="华文楷体" w:eastAsia="华文楷体" w:hAnsi="华文楷体" w:cs="Helvetica" w:hint="eastAsia"/>
          <w:b/>
          <w:bCs/>
          <w:color w:val="393939"/>
          <w:kern w:val="0"/>
          <w:sz w:val="24"/>
          <w:szCs w:val="24"/>
        </w:rPr>
        <w:t>Q2：今年公司东野</w:t>
      </w:r>
      <w:proofErr w:type="gramStart"/>
      <w:r w:rsidRPr="00016C84">
        <w:rPr>
          <w:rFonts w:ascii="华文楷体" w:eastAsia="华文楷体" w:hAnsi="华文楷体" w:cs="Helvetica" w:hint="eastAsia"/>
          <w:b/>
          <w:bCs/>
          <w:color w:val="393939"/>
          <w:kern w:val="0"/>
          <w:sz w:val="24"/>
          <w:szCs w:val="24"/>
        </w:rPr>
        <w:t>圭</w:t>
      </w:r>
      <w:proofErr w:type="gramEnd"/>
      <w:r w:rsidRPr="00016C84">
        <w:rPr>
          <w:rFonts w:ascii="华文楷体" w:eastAsia="华文楷体" w:hAnsi="华文楷体" w:cs="Helvetica" w:hint="eastAsia"/>
          <w:b/>
          <w:bCs/>
          <w:color w:val="393939"/>
          <w:kern w:val="0"/>
          <w:sz w:val="24"/>
          <w:szCs w:val="24"/>
        </w:rPr>
        <w:t>吾的版权情况？</w:t>
      </w:r>
    </w:p>
    <w:p w:rsidR="00016C84" w:rsidRPr="00016C84" w:rsidRDefault="00016C84" w:rsidP="00016C84">
      <w:pPr>
        <w:widowControl/>
        <w:spacing w:line="368" w:lineRule="atLeast"/>
        <w:jc w:val="left"/>
        <w:rPr>
          <w:rFonts w:ascii="Helvetica" w:eastAsia="宋体" w:hAnsi="Helvetica" w:cs="Helvetica"/>
          <w:color w:val="393939"/>
          <w:kern w:val="0"/>
          <w:sz w:val="24"/>
          <w:szCs w:val="24"/>
        </w:rPr>
      </w:pPr>
      <w:r w:rsidRPr="00016C84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A</w:t>
      </w:r>
      <w:r w:rsidR="00A6544D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：</w:t>
      </w:r>
      <w:r w:rsidR="002412DC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东野</w:t>
      </w:r>
      <w:proofErr w:type="gramStart"/>
      <w:r w:rsidR="002412DC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圭</w:t>
      </w:r>
      <w:proofErr w:type="gramEnd"/>
      <w:r w:rsidR="002412DC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吾的个人</w:t>
      </w:r>
      <w:r w:rsidRPr="00016C84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作品</w:t>
      </w:r>
      <w:r w:rsidR="00A6544D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不是全部都在新经典</w:t>
      </w:r>
      <w:r w:rsidRPr="00016C84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。</w:t>
      </w:r>
      <w:r w:rsidR="00A6544D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我们有大概</w:t>
      </w:r>
      <w:r w:rsidR="002412DC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有</w:t>
      </w:r>
      <w:r w:rsidR="00A6544D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五六十个版权。版权签署的过程</w:t>
      </w:r>
      <w:r w:rsidRPr="00016C84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是一个双向抉择的过程。</w:t>
      </w:r>
    </w:p>
    <w:p w:rsidR="00016C84" w:rsidRPr="00016C84" w:rsidRDefault="00016C84" w:rsidP="00016C84">
      <w:pPr>
        <w:widowControl/>
        <w:spacing w:line="368" w:lineRule="atLeast"/>
        <w:jc w:val="left"/>
        <w:rPr>
          <w:rFonts w:ascii="Helvetica" w:eastAsia="宋体" w:hAnsi="Helvetica" w:cs="Helvetica"/>
          <w:color w:val="393939"/>
          <w:kern w:val="0"/>
          <w:sz w:val="24"/>
          <w:szCs w:val="24"/>
        </w:rPr>
      </w:pPr>
      <w:r w:rsidRPr="00016C84">
        <w:rPr>
          <w:rFonts w:ascii="华文楷体" w:eastAsia="华文楷体" w:hAnsi="华文楷体" w:cs="Helvetica" w:hint="eastAsia"/>
          <w:b/>
          <w:bCs/>
          <w:color w:val="393939"/>
          <w:kern w:val="0"/>
          <w:sz w:val="24"/>
          <w:szCs w:val="24"/>
        </w:rPr>
        <w:t>Q3：从1季度开始，整个图书市场整体有增速放缓，这是税的原因吗？</w:t>
      </w:r>
    </w:p>
    <w:p w:rsidR="00A6544D" w:rsidRDefault="00016C84" w:rsidP="00016C84">
      <w:pPr>
        <w:widowControl/>
        <w:spacing w:line="368" w:lineRule="atLeast"/>
        <w:jc w:val="left"/>
        <w:rPr>
          <w:rFonts w:ascii="华文楷体" w:eastAsia="华文楷体" w:hAnsi="华文楷体" w:cs="Helvetica"/>
          <w:color w:val="393939"/>
          <w:kern w:val="0"/>
          <w:sz w:val="24"/>
          <w:szCs w:val="24"/>
        </w:rPr>
      </w:pPr>
      <w:r w:rsidRPr="00016C84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A：</w:t>
      </w:r>
      <w:r w:rsidR="00A6544D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应该还是存在一定影响，公司也会相应的调整一下节奏。税收优惠政策在上周末已正式落地。</w:t>
      </w:r>
    </w:p>
    <w:p w:rsidR="00016C84" w:rsidRPr="00016C84" w:rsidRDefault="00016C84" w:rsidP="00016C84">
      <w:pPr>
        <w:widowControl/>
        <w:spacing w:line="368" w:lineRule="atLeast"/>
        <w:jc w:val="left"/>
        <w:rPr>
          <w:rFonts w:ascii="Helvetica" w:eastAsia="宋体" w:hAnsi="Helvetica" w:cs="Helvetica"/>
          <w:color w:val="393939"/>
          <w:kern w:val="0"/>
          <w:sz w:val="24"/>
          <w:szCs w:val="24"/>
        </w:rPr>
      </w:pPr>
      <w:r w:rsidRPr="00016C84">
        <w:rPr>
          <w:rFonts w:ascii="华文楷体" w:eastAsia="华文楷体" w:hAnsi="华文楷体" w:cs="Helvetica" w:hint="eastAsia"/>
          <w:b/>
          <w:bCs/>
          <w:color w:val="393939"/>
          <w:kern w:val="0"/>
          <w:sz w:val="24"/>
          <w:szCs w:val="24"/>
        </w:rPr>
        <w:t>Q4：新书销量如何？后面会推出哪些新书？</w:t>
      </w:r>
    </w:p>
    <w:p w:rsidR="00016C84" w:rsidRPr="00016C84" w:rsidRDefault="00016C84" w:rsidP="00016C84">
      <w:pPr>
        <w:widowControl/>
        <w:spacing w:line="368" w:lineRule="atLeast"/>
        <w:jc w:val="left"/>
        <w:rPr>
          <w:rFonts w:ascii="Helvetica" w:eastAsia="宋体" w:hAnsi="Helvetica" w:cs="Helvetica"/>
          <w:color w:val="393939"/>
          <w:kern w:val="0"/>
          <w:sz w:val="24"/>
          <w:szCs w:val="24"/>
        </w:rPr>
      </w:pPr>
      <w:r w:rsidRPr="00016C84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A：</w:t>
      </w:r>
      <w:r w:rsidR="00A6544D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公司销售节奏还是比较稳定</w:t>
      </w:r>
      <w:r w:rsidR="00222215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，也在陆续推出头部作家的一些新作。</w:t>
      </w:r>
      <w:r w:rsidR="00A6544D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今年也有</w:t>
      </w:r>
      <w:proofErr w:type="gramStart"/>
      <w:r w:rsidR="00A6544D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签一些</w:t>
      </w:r>
      <w:proofErr w:type="gramEnd"/>
      <w:r w:rsidRPr="00016C84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国内</w:t>
      </w:r>
      <w:r w:rsidR="00A6544D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优秀作家的</w:t>
      </w:r>
      <w:r w:rsidRPr="00016C84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作品，比如前段时间周国平</w:t>
      </w:r>
      <w:r w:rsidR="00A6544D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先生的书</w:t>
      </w:r>
      <w:r w:rsidR="002412DC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等等</w:t>
      </w:r>
      <w:r w:rsidR="00A6544D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，</w:t>
      </w:r>
      <w:r w:rsidR="002412DC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之后还有会</w:t>
      </w:r>
      <w:r w:rsidRPr="00016C84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陆续推出，可以持续关注我们的官网。</w:t>
      </w:r>
    </w:p>
    <w:p w:rsidR="00016C84" w:rsidRPr="00016C84" w:rsidRDefault="00016C84" w:rsidP="00016C84">
      <w:pPr>
        <w:widowControl/>
        <w:spacing w:line="368" w:lineRule="atLeast"/>
        <w:jc w:val="left"/>
        <w:rPr>
          <w:rFonts w:ascii="Helvetica" w:eastAsia="宋体" w:hAnsi="Helvetica" w:cs="Helvetica"/>
          <w:color w:val="393939"/>
          <w:kern w:val="0"/>
          <w:sz w:val="24"/>
          <w:szCs w:val="24"/>
        </w:rPr>
      </w:pPr>
      <w:r w:rsidRPr="00016C84">
        <w:rPr>
          <w:rFonts w:ascii="华文楷体" w:eastAsia="华文楷体" w:hAnsi="华文楷体" w:cs="Helvetica" w:hint="eastAsia"/>
          <w:b/>
          <w:bCs/>
          <w:color w:val="393939"/>
          <w:kern w:val="0"/>
          <w:sz w:val="24"/>
          <w:szCs w:val="24"/>
        </w:rPr>
        <w:t>Q5：少儿图书部分的进展和改变？新团队和过去的运作模式有哪些明显的调整和变化?</w:t>
      </w:r>
    </w:p>
    <w:p w:rsidR="00016C84" w:rsidRPr="00016C84" w:rsidRDefault="00016C84" w:rsidP="00016C84">
      <w:pPr>
        <w:widowControl/>
        <w:spacing w:line="368" w:lineRule="atLeast"/>
        <w:jc w:val="left"/>
        <w:rPr>
          <w:rFonts w:ascii="Helvetica" w:eastAsia="宋体" w:hAnsi="Helvetica" w:cs="Helvetica"/>
          <w:color w:val="393939"/>
          <w:kern w:val="0"/>
          <w:sz w:val="24"/>
          <w:szCs w:val="24"/>
        </w:rPr>
      </w:pPr>
      <w:r w:rsidRPr="00016C84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lastRenderedPageBreak/>
        <w:t>A：少儿团队是今年3月</w:t>
      </w:r>
      <w:r w:rsidR="002412DC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底4月初开始独立</w:t>
      </w:r>
      <w:r w:rsidRPr="00016C84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运行，</w:t>
      </w:r>
      <w:r w:rsidR="00222215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还需要给新团队一些时间</w:t>
      </w:r>
      <w:r w:rsidRPr="00016C84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。</w:t>
      </w:r>
      <w:r w:rsidR="00222215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就变化方面，首先，团队的注意力更集中了，</w:t>
      </w:r>
      <w:r w:rsidRPr="00016C84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完全聚焦到少儿图书上。另一方面，团队是新老成员搭建而成，新老成员相互配合，老成员比较了解风格和销售策略，和整个渠道都很熟，新成员加入激发少儿团队的活力。</w:t>
      </w:r>
      <w:r w:rsidR="002412DC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公司在</w:t>
      </w:r>
      <w:r w:rsidRPr="00016C84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销售政策</w:t>
      </w:r>
      <w:r w:rsidR="002412DC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和业绩考核</w:t>
      </w:r>
      <w:r w:rsidRPr="00016C84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上，少儿稍微好一些。</w:t>
      </w:r>
    </w:p>
    <w:p w:rsidR="00016C84" w:rsidRPr="00016C84" w:rsidRDefault="00016C84" w:rsidP="00016C84">
      <w:pPr>
        <w:widowControl/>
        <w:spacing w:line="368" w:lineRule="atLeast"/>
        <w:jc w:val="left"/>
        <w:rPr>
          <w:rFonts w:ascii="Helvetica" w:eastAsia="宋体" w:hAnsi="Helvetica" w:cs="Helvetica"/>
          <w:color w:val="393939"/>
          <w:kern w:val="0"/>
          <w:sz w:val="24"/>
          <w:szCs w:val="24"/>
        </w:rPr>
      </w:pPr>
      <w:r w:rsidRPr="00016C84">
        <w:rPr>
          <w:rFonts w:ascii="华文楷体" w:eastAsia="华文楷体" w:hAnsi="华文楷体" w:cs="Helvetica" w:hint="eastAsia"/>
          <w:b/>
          <w:bCs/>
          <w:color w:val="393939"/>
          <w:kern w:val="0"/>
          <w:sz w:val="24"/>
          <w:szCs w:val="24"/>
        </w:rPr>
        <w:t>Q6：少儿业务的核心着力点在哪里？</w:t>
      </w:r>
    </w:p>
    <w:p w:rsidR="00222215" w:rsidRDefault="00016C84" w:rsidP="00016C84">
      <w:pPr>
        <w:widowControl/>
        <w:spacing w:line="368" w:lineRule="atLeast"/>
        <w:jc w:val="left"/>
        <w:rPr>
          <w:rFonts w:ascii="华文楷体" w:eastAsia="华文楷体" w:hAnsi="华文楷体" w:cs="Helvetica"/>
          <w:color w:val="393939"/>
          <w:kern w:val="0"/>
          <w:sz w:val="24"/>
          <w:szCs w:val="24"/>
        </w:rPr>
      </w:pPr>
      <w:r w:rsidRPr="00016C84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A：少儿和文学在操作方法上没有大的差异，编辑</w:t>
      </w:r>
      <w:r w:rsidR="00222215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和策划能力都非常重要</w:t>
      </w:r>
      <w:r w:rsidRPr="00016C84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。第一，少儿图书业务主要是引进版的绘本，虽然里面只有短短几句话，但是如何对孩子产生正向影响</w:t>
      </w:r>
      <w:r w:rsidR="00222215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是需要很花心思的。第二，公司少儿业务的利润率高的原因主要是高端产品，与此同时，</w:t>
      </w:r>
      <w:proofErr w:type="gramStart"/>
      <w:r w:rsidR="00222215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高端绘本的</w:t>
      </w:r>
      <w:proofErr w:type="gramEnd"/>
      <w:r w:rsidR="00222215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受众也相对小一点，但公司还是会坚持高端绘本、精品化的路线。</w:t>
      </w:r>
    </w:p>
    <w:p w:rsidR="00016C84" w:rsidRPr="00016C84" w:rsidRDefault="00016C84" w:rsidP="00016C84">
      <w:pPr>
        <w:widowControl/>
        <w:spacing w:line="368" w:lineRule="atLeast"/>
        <w:jc w:val="left"/>
        <w:rPr>
          <w:rFonts w:ascii="Helvetica" w:eastAsia="宋体" w:hAnsi="Helvetica" w:cs="Helvetica"/>
          <w:color w:val="393939"/>
          <w:kern w:val="0"/>
          <w:sz w:val="24"/>
          <w:szCs w:val="24"/>
        </w:rPr>
      </w:pPr>
      <w:r w:rsidRPr="00016C84">
        <w:rPr>
          <w:rFonts w:ascii="华文楷体" w:eastAsia="华文楷体" w:hAnsi="华文楷体" w:cs="Helvetica" w:hint="eastAsia"/>
          <w:b/>
          <w:bCs/>
          <w:color w:val="393939"/>
          <w:kern w:val="0"/>
          <w:sz w:val="24"/>
          <w:szCs w:val="24"/>
        </w:rPr>
        <w:t>Q7：</w:t>
      </w:r>
      <w:r w:rsidR="00222215" w:rsidRPr="00016C84">
        <w:rPr>
          <w:rFonts w:ascii="Helvetica" w:eastAsia="宋体" w:hAnsi="Helvetica" w:cs="Helvetica"/>
          <w:color w:val="393939"/>
          <w:kern w:val="0"/>
          <w:sz w:val="24"/>
          <w:szCs w:val="24"/>
        </w:rPr>
        <w:t xml:space="preserve"> </w:t>
      </w:r>
      <w:r w:rsidR="00222215" w:rsidRPr="00016C84">
        <w:rPr>
          <w:rFonts w:ascii="华文楷体" w:eastAsia="华文楷体" w:hAnsi="华文楷体" w:cs="Helvetica" w:hint="eastAsia"/>
          <w:b/>
          <w:bCs/>
          <w:color w:val="393939"/>
          <w:kern w:val="0"/>
          <w:sz w:val="24"/>
          <w:szCs w:val="24"/>
        </w:rPr>
        <w:t>现在中信出版社和</w:t>
      </w:r>
      <w:proofErr w:type="gramStart"/>
      <w:r w:rsidR="00222215" w:rsidRPr="00016C84">
        <w:rPr>
          <w:rFonts w:ascii="华文楷体" w:eastAsia="华文楷体" w:hAnsi="华文楷体" w:cs="Helvetica" w:hint="eastAsia"/>
          <w:b/>
          <w:bCs/>
          <w:color w:val="393939"/>
          <w:kern w:val="0"/>
          <w:sz w:val="24"/>
          <w:szCs w:val="24"/>
        </w:rPr>
        <w:t>磨铁相对</w:t>
      </w:r>
      <w:proofErr w:type="gramEnd"/>
      <w:r w:rsidR="00222215" w:rsidRPr="00016C84">
        <w:rPr>
          <w:rFonts w:ascii="华文楷体" w:eastAsia="华文楷体" w:hAnsi="华文楷体" w:cs="Helvetica" w:hint="eastAsia"/>
          <w:b/>
          <w:bCs/>
          <w:color w:val="393939"/>
          <w:kern w:val="0"/>
          <w:sz w:val="24"/>
          <w:szCs w:val="24"/>
        </w:rPr>
        <w:t>都在做少儿，怎么看？</w:t>
      </w:r>
    </w:p>
    <w:p w:rsidR="00016C84" w:rsidRPr="00016C84" w:rsidRDefault="00016C84" w:rsidP="00016C84">
      <w:pPr>
        <w:widowControl/>
        <w:spacing w:line="368" w:lineRule="atLeast"/>
        <w:jc w:val="left"/>
        <w:rPr>
          <w:rFonts w:ascii="Helvetica" w:eastAsia="宋体" w:hAnsi="Helvetica" w:cs="Helvetica"/>
          <w:color w:val="393939"/>
          <w:kern w:val="0"/>
          <w:sz w:val="24"/>
          <w:szCs w:val="24"/>
        </w:rPr>
      </w:pPr>
      <w:r w:rsidRPr="00016C84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A：公司专注于高端绘本，其次在少儿文学这块</w:t>
      </w:r>
      <w:r w:rsidR="00222215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也在发力</w:t>
      </w:r>
      <w:r w:rsidRPr="00016C84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，例如去年热推的几本书，包括</w:t>
      </w:r>
      <w:r w:rsidR="00222215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《时节之美》、《编程真好玩》以及</w:t>
      </w:r>
      <w:r w:rsidRPr="00016C84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申赋渔老师新出的书都是</w:t>
      </w:r>
      <w:r w:rsidR="00222215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优质的</w:t>
      </w:r>
      <w:r w:rsidRPr="00016C84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少儿文学。</w:t>
      </w:r>
      <w:proofErr w:type="gramStart"/>
      <w:r w:rsidR="00222215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在绘本方面</w:t>
      </w:r>
      <w:proofErr w:type="gramEnd"/>
      <w:r w:rsidRPr="00016C84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仍然是</w:t>
      </w:r>
      <w:proofErr w:type="gramStart"/>
      <w:r w:rsidRPr="00016C84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高端绘本为主</w:t>
      </w:r>
      <w:proofErr w:type="gramEnd"/>
      <w:r w:rsidRPr="00016C84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，没有太大调整。</w:t>
      </w:r>
    </w:p>
    <w:p w:rsidR="00016C84" w:rsidRPr="00016C84" w:rsidRDefault="00016C84" w:rsidP="00016C84">
      <w:pPr>
        <w:widowControl/>
        <w:spacing w:line="368" w:lineRule="atLeast"/>
        <w:jc w:val="left"/>
        <w:rPr>
          <w:rFonts w:ascii="Helvetica" w:eastAsia="宋体" w:hAnsi="Helvetica" w:cs="Helvetica"/>
          <w:color w:val="393939"/>
          <w:kern w:val="0"/>
          <w:sz w:val="24"/>
          <w:szCs w:val="24"/>
        </w:rPr>
      </w:pPr>
      <w:r w:rsidRPr="00016C84">
        <w:rPr>
          <w:rFonts w:ascii="华文楷体" w:eastAsia="华文楷体" w:hAnsi="华文楷体" w:cs="Helvetica" w:hint="eastAsia"/>
          <w:b/>
          <w:bCs/>
          <w:color w:val="393939"/>
          <w:kern w:val="0"/>
          <w:sz w:val="24"/>
          <w:szCs w:val="24"/>
        </w:rPr>
        <w:t>Q8：现在影视部分的进展如何？</w:t>
      </w:r>
    </w:p>
    <w:p w:rsidR="00AF724C" w:rsidRPr="00016C84" w:rsidRDefault="00016C84" w:rsidP="002412DC">
      <w:pPr>
        <w:widowControl/>
        <w:spacing w:line="368" w:lineRule="atLeast"/>
        <w:jc w:val="left"/>
        <w:rPr>
          <w:rFonts w:ascii="华文楷体" w:eastAsia="华文楷体" w:hAnsi="华文楷体" w:cs="Helvetica"/>
          <w:color w:val="393939"/>
          <w:kern w:val="0"/>
          <w:sz w:val="24"/>
          <w:szCs w:val="24"/>
        </w:rPr>
      </w:pPr>
      <w:r w:rsidRPr="00016C84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A：</w:t>
      </w:r>
      <w:r w:rsidR="00E02249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影视公司成立的背景是源于公司</w:t>
      </w:r>
      <w:r w:rsidR="002412DC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开始</w:t>
      </w:r>
      <w:r w:rsidR="00AF724C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有意识的</w:t>
      </w:r>
      <w:proofErr w:type="gramStart"/>
      <w:r w:rsidR="00AF724C" w:rsidRPr="00016C84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接触此</w:t>
      </w:r>
      <w:proofErr w:type="gramEnd"/>
      <w:r w:rsidR="00AF724C" w:rsidRPr="00016C84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部分业务，</w:t>
      </w:r>
      <w:r w:rsidR="002412DC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之后</w:t>
      </w:r>
      <w:r w:rsidR="00AF724C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也一直在摸索、学习、积累的阶段</w:t>
      </w:r>
      <w:r w:rsidR="00AF724C" w:rsidRPr="00016C84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。</w:t>
      </w:r>
      <w:r w:rsidR="00E02249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但是</w:t>
      </w:r>
      <w:r w:rsidR="00AF724C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在这个阶段，公司不会在影视</w:t>
      </w:r>
      <w:proofErr w:type="gramStart"/>
      <w:r w:rsidR="00AF724C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剧业务</w:t>
      </w:r>
      <w:proofErr w:type="gramEnd"/>
      <w:r w:rsidR="00AF724C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上</w:t>
      </w:r>
      <w:r w:rsidR="00AF724C" w:rsidRPr="00016C84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冒太大风险</w:t>
      </w:r>
      <w:r w:rsidR="00AF724C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。公司内部依然</w:t>
      </w:r>
      <w:r w:rsidR="00AF724C" w:rsidRPr="00016C84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比较重视影视，但</w:t>
      </w:r>
      <w:r w:rsidR="002412DC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影视</w:t>
      </w:r>
      <w:proofErr w:type="gramStart"/>
      <w:r w:rsidR="002412DC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剧业务</w:t>
      </w:r>
      <w:proofErr w:type="gramEnd"/>
      <w:r w:rsidR="00AF724C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链条很长，中间变化因素也很多，一部片子从筹划到上映其实需要做很多工作。</w:t>
      </w:r>
    </w:p>
    <w:p w:rsidR="00016C84" w:rsidRPr="00016C84" w:rsidRDefault="00016C84" w:rsidP="00AF724C">
      <w:pPr>
        <w:widowControl/>
        <w:spacing w:line="368" w:lineRule="atLeast"/>
        <w:jc w:val="left"/>
        <w:rPr>
          <w:rFonts w:ascii="Helvetica" w:eastAsia="宋体" w:hAnsi="Helvetica" w:cs="Helvetica"/>
          <w:color w:val="393939"/>
          <w:kern w:val="0"/>
          <w:sz w:val="24"/>
          <w:szCs w:val="24"/>
        </w:rPr>
      </w:pPr>
      <w:r w:rsidRPr="00016C84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lastRenderedPageBreak/>
        <w:t>公司非常认可影视剧作为内容输出渠道，它的信息传输有效性更高。公司</w:t>
      </w:r>
      <w:proofErr w:type="gramStart"/>
      <w:r w:rsidRPr="00016C84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本身把</w:t>
      </w:r>
      <w:proofErr w:type="gramEnd"/>
      <w:r w:rsidRPr="00016C84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自己定位于内容公司，</w:t>
      </w:r>
      <w:r w:rsidR="00AF724C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书籍只是传播内容的一种路径</w:t>
      </w:r>
      <w:r w:rsidR="00E02249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。公司不排斥其它</w:t>
      </w:r>
      <w:r w:rsidR="00AF724C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方式，但是要找到契合</w:t>
      </w:r>
      <w:r w:rsidRPr="00016C84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的点。</w:t>
      </w:r>
    </w:p>
    <w:p w:rsidR="00016C84" w:rsidRPr="00016C84" w:rsidRDefault="00016C84" w:rsidP="00016C84">
      <w:pPr>
        <w:widowControl/>
        <w:spacing w:line="368" w:lineRule="atLeast"/>
        <w:jc w:val="left"/>
        <w:rPr>
          <w:rFonts w:ascii="Helvetica" w:eastAsia="宋体" w:hAnsi="Helvetica" w:cs="Helvetica"/>
          <w:color w:val="393939"/>
          <w:kern w:val="0"/>
          <w:sz w:val="24"/>
          <w:szCs w:val="24"/>
        </w:rPr>
      </w:pPr>
      <w:r w:rsidRPr="00016C84">
        <w:rPr>
          <w:rFonts w:ascii="华文楷体" w:eastAsia="华文楷体" w:hAnsi="华文楷体" w:cs="Helvetica" w:hint="eastAsia"/>
          <w:b/>
          <w:bCs/>
          <w:color w:val="393939"/>
          <w:kern w:val="0"/>
          <w:sz w:val="24"/>
          <w:szCs w:val="24"/>
        </w:rPr>
        <w:t>Q9：纸价上涨，怎么控制成本？</w:t>
      </w:r>
    </w:p>
    <w:p w:rsidR="00016C84" w:rsidRPr="00016C84" w:rsidRDefault="00016C84" w:rsidP="00016C84">
      <w:pPr>
        <w:widowControl/>
        <w:spacing w:line="368" w:lineRule="atLeast"/>
        <w:jc w:val="left"/>
        <w:rPr>
          <w:rFonts w:ascii="Helvetica" w:eastAsia="宋体" w:hAnsi="Helvetica" w:cs="Helvetica"/>
          <w:color w:val="393939"/>
          <w:kern w:val="0"/>
          <w:sz w:val="24"/>
          <w:szCs w:val="24"/>
        </w:rPr>
      </w:pPr>
      <w:r w:rsidRPr="00016C84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A：第一，在绝对价格合理的时候适量存货、屯纸张。今年到目前用的纸一直是去年存的</w:t>
      </w:r>
      <w:r w:rsidR="00AF724C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。第二，也在用一些进口纸张，这部分价格稳定，某种程度上能够稳定和控制</w:t>
      </w:r>
      <w:r w:rsidRPr="00016C84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纸张成本。</w:t>
      </w:r>
    </w:p>
    <w:p w:rsidR="00E02249" w:rsidRDefault="00016C84" w:rsidP="00016C84">
      <w:pPr>
        <w:widowControl/>
        <w:spacing w:line="368" w:lineRule="atLeast"/>
        <w:jc w:val="left"/>
        <w:rPr>
          <w:rFonts w:ascii="华文楷体" w:eastAsia="华文楷体" w:hAnsi="华文楷体" w:cs="Helvetica"/>
          <w:color w:val="393939"/>
          <w:kern w:val="0"/>
          <w:sz w:val="24"/>
          <w:szCs w:val="24"/>
        </w:rPr>
      </w:pPr>
      <w:r w:rsidRPr="00016C84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除了纸张，前段时间印刷也有上涨的</w:t>
      </w:r>
      <w:r w:rsidR="00E02249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迹象，整个排污、环</w:t>
      </w:r>
      <w:proofErr w:type="gramStart"/>
      <w:r w:rsidR="00E02249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评要求</w:t>
      </w:r>
      <w:proofErr w:type="gramEnd"/>
      <w:r w:rsidR="00E02249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比较高，因此这费用也有</w:t>
      </w:r>
      <w:r w:rsidRPr="00016C84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上涨。</w:t>
      </w:r>
      <w:r w:rsidR="00E02249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至于在利润端，</w:t>
      </w:r>
      <w:r w:rsidRPr="00016C84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书价</w:t>
      </w:r>
      <w:r w:rsidR="00E02249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近两年有上涨的同时，</w:t>
      </w:r>
      <w:r w:rsidRPr="00016C84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老书的编辑成本下降，</w:t>
      </w:r>
      <w:r w:rsidR="00E02249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大众</w:t>
      </w:r>
      <w:r w:rsidRPr="00016C84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消费能力上涨，</w:t>
      </w:r>
      <w:r w:rsidR="00E02249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也在一定程度上降低</w:t>
      </w:r>
      <w:r w:rsidRPr="00016C84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了成本压力。</w:t>
      </w:r>
    </w:p>
    <w:p w:rsidR="00016C84" w:rsidRPr="00016C84" w:rsidRDefault="000A1B65" w:rsidP="00016C84">
      <w:pPr>
        <w:widowControl/>
        <w:spacing w:line="368" w:lineRule="atLeast"/>
        <w:jc w:val="left"/>
        <w:rPr>
          <w:rFonts w:ascii="Helvetica" w:eastAsia="宋体" w:hAnsi="Helvetica" w:cs="Helvetica"/>
          <w:color w:val="393939"/>
          <w:kern w:val="0"/>
          <w:sz w:val="24"/>
          <w:szCs w:val="24"/>
        </w:rPr>
      </w:pPr>
      <w:r>
        <w:rPr>
          <w:rFonts w:ascii="华文楷体" w:eastAsia="华文楷体" w:hAnsi="华文楷体" w:cs="Helvetica" w:hint="eastAsia"/>
          <w:b/>
          <w:bCs/>
          <w:color w:val="393939"/>
          <w:kern w:val="0"/>
          <w:sz w:val="24"/>
          <w:szCs w:val="24"/>
        </w:rPr>
        <w:t>Q1</w:t>
      </w:r>
      <w:r>
        <w:rPr>
          <w:rFonts w:ascii="华文楷体" w:eastAsia="华文楷体" w:hAnsi="华文楷体" w:cs="Helvetica"/>
          <w:b/>
          <w:bCs/>
          <w:color w:val="393939"/>
          <w:kern w:val="0"/>
          <w:sz w:val="24"/>
          <w:szCs w:val="24"/>
        </w:rPr>
        <w:t>0</w:t>
      </w:r>
      <w:r w:rsidR="00016C84" w:rsidRPr="00016C84">
        <w:rPr>
          <w:rFonts w:ascii="华文楷体" w:eastAsia="华文楷体" w:hAnsi="华文楷体" w:cs="Helvetica" w:hint="eastAsia"/>
          <w:b/>
          <w:bCs/>
          <w:color w:val="393939"/>
          <w:kern w:val="0"/>
          <w:sz w:val="24"/>
          <w:szCs w:val="24"/>
        </w:rPr>
        <w:t>：定价方面，需要考虑什么？</w:t>
      </w:r>
    </w:p>
    <w:p w:rsidR="00016C84" w:rsidRPr="00016C84" w:rsidRDefault="00016C84" w:rsidP="00016C84">
      <w:pPr>
        <w:widowControl/>
        <w:spacing w:line="368" w:lineRule="atLeast"/>
        <w:jc w:val="left"/>
        <w:rPr>
          <w:rFonts w:ascii="Helvetica" w:eastAsia="宋体" w:hAnsi="Helvetica" w:cs="Helvetica"/>
          <w:color w:val="393939"/>
          <w:kern w:val="0"/>
          <w:sz w:val="24"/>
          <w:szCs w:val="24"/>
        </w:rPr>
      </w:pPr>
      <w:r w:rsidRPr="00016C84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A：内容是否需要改版、库存消化如何、纸张成本编辑成本、受众群体等等都是考虑的因素。</w:t>
      </w:r>
    </w:p>
    <w:p w:rsidR="00016C84" w:rsidRPr="00016C84" w:rsidRDefault="000A1B65" w:rsidP="00016C84">
      <w:pPr>
        <w:widowControl/>
        <w:spacing w:line="368" w:lineRule="atLeast"/>
        <w:jc w:val="left"/>
        <w:rPr>
          <w:rFonts w:ascii="Helvetica" w:eastAsia="宋体" w:hAnsi="Helvetica" w:cs="Helvetica"/>
          <w:color w:val="393939"/>
          <w:kern w:val="0"/>
          <w:sz w:val="24"/>
          <w:szCs w:val="24"/>
        </w:rPr>
      </w:pPr>
      <w:r>
        <w:rPr>
          <w:rFonts w:ascii="华文楷体" w:eastAsia="华文楷体" w:hAnsi="华文楷体" w:cs="Helvetica" w:hint="eastAsia"/>
          <w:b/>
          <w:bCs/>
          <w:color w:val="393939"/>
          <w:kern w:val="0"/>
          <w:sz w:val="24"/>
          <w:szCs w:val="24"/>
        </w:rPr>
        <w:t>Q1</w:t>
      </w:r>
      <w:r>
        <w:rPr>
          <w:rFonts w:ascii="华文楷体" w:eastAsia="华文楷体" w:hAnsi="华文楷体" w:cs="Helvetica"/>
          <w:b/>
          <w:bCs/>
          <w:color w:val="393939"/>
          <w:kern w:val="0"/>
          <w:sz w:val="24"/>
          <w:szCs w:val="24"/>
        </w:rPr>
        <w:t>1</w:t>
      </w:r>
      <w:r w:rsidR="00016C84" w:rsidRPr="00016C84">
        <w:rPr>
          <w:rFonts w:ascii="华文楷体" w:eastAsia="华文楷体" w:hAnsi="华文楷体" w:cs="Helvetica" w:hint="eastAsia"/>
          <w:b/>
          <w:bCs/>
          <w:color w:val="393939"/>
          <w:kern w:val="0"/>
          <w:sz w:val="24"/>
          <w:szCs w:val="24"/>
        </w:rPr>
        <w:t>：2017年</w:t>
      </w:r>
      <w:r>
        <w:rPr>
          <w:rFonts w:ascii="华文楷体" w:eastAsia="华文楷体" w:hAnsi="华文楷体" w:cs="Helvetica" w:hint="eastAsia"/>
          <w:b/>
          <w:bCs/>
          <w:color w:val="393939"/>
          <w:kern w:val="0"/>
          <w:sz w:val="24"/>
          <w:szCs w:val="24"/>
        </w:rPr>
        <w:t>“头部书籍”的</w:t>
      </w:r>
      <w:r w:rsidR="00016C84" w:rsidRPr="00016C84">
        <w:rPr>
          <w:rFonts w:ascii="华文楷体" w:eastAsia="华文楷体" w:hAnsi="华文楷体" w:cs="Helvetica" w:hint="eastAsia"/>
          <w:b/>
          <w:bCs/>
          <w:color w:val="393939"/>
          <w:kern w:val="0"/>
          <w:sz w:val="24"/>
          <w:szCs w:val="24"/>
        </w:rPr>
        <w:t>销量的拆分</w:t>
      </w:r>
      <w:r>
        <w:rPr>
          <w:rFonts w:ascii="华文楷体" w:eastAsia="华文楷体" w:hAnsi="华文楷体" w:cs="Helvetica" w:hint="eastAsia"/>
          <w:b/>
          <w:bCs/>
          <w:color w:val="393939"/>
          <w:kern w:val="0"/>
          <w:sz w:val="24"/>
          <w:szCs w:val="24"/>
        </w:rPr>
        <w:t>占比</w:t>
      </w:r>
      <w:r w:rsidR="00016C84" w:rsidRPr="00016C84">
        <w:rPr>
          <w:rFonts w:ascii="华文楷体" w:eastAsia="华文楷体" w:hAnsi="华文楷体" w:cs="Helvetica" w:hint="eastAsia"/>
          <w:b/>
          <w:bCs/>
          <w:color w:val="393939"/>
          <w:kern w:val="0"/>
          <w:sz w:val="24"/>
          <w:szCs w:val="24"/>
        </w:rPr>
        <w:t>？</w:t>
      </w:r>
    </w:p>
    <w:p w:rsidR="00016C84" w:rsidRPr="00016C84" w:rsidRDefault="00016C84" w:rsidP="00016C84">
      <w:pPr>
        <w:widowControl/>
        <w:spacing w:line="368" w:lineRule="atLeast"/>
        <w:jc w:val="left"/>
        <w:rPr>
          <w:rFonts w:ascii="Helvetica" w:eastAsia="宋体" w:hAnsi="Helvetica" w:cs="Helvetica"/>
          <w:color w:val="393939"/>
          <w:kern w:val="0"/>
          <w:sz w:val="24"/>
          <w:szCs w:val="24"/>
        </w:rPr>
      </w:pPr>
      <w:r w:rsidRPr="00016C84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A：公司对集中</w:t>
      </w:r>
      <w:proofErr w:type="gramStart"/>
      <w:r w:rsidRPr="00016C84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度不是</w:t>
      </w:r>
      <w:proofErr w:type="gramEnd"/>
      <w:r w:rsidRPr="00016C84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那么敏感，这是因为公司产品比较少，一年只有200</w:t>
      </w:r>
      <w:r w:rsidR="000A1B65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本左右新书，因而要充分挖掘每本书的潜力，当然也包括</w:t>
      </w:r>
      <w:r w:rsidRPr="00016C84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头部的潜力。</w:t>
      </w:r>
    </w:p>
    <w:p w:rsidR="00016C84" w:rsidRPr="00016C84" w:rsidRDefault="000A1B65" w:rsidP="00016C84">
      <w:pPr>
        <w:widowControl/>
        <w:spacing w:line="368" w:lineRule="atLeast"/>
        <w:jc w:val="left"/>
        <w:rPr>
          <w:rFonts w:ascii="Helvetica" w:eastAsia="宋体" w:hAnsi="Helvetica" w:cs="Helvetica"/>
          <w:color w:val="393939"/>
          <w:kern w:val="0"/>
          <w:sz w:val="24"/>
          <w:szCs w:val="24"/>
        </w:rPr>
      </w:pPr>
      <w:r>
        <w:rPr>
          <w:rFonts w:ascii="华文楷体" w:eastAsia="华文楷体" w:hAnsi="华文楷体" w:cs="Helvetica" w:hint="eastAsia"/>
          <w:b/>
          <w:bCs/>
          <w:color w:val="393939"/>
          <w:kern w:val="0"/>
          <w:sz w:val="24"/>
          <w:szCs w:val="24"/>
        </w:rPr>
        <w:t>Q1</w:t>
      </w:r>
      <w:r>
        <w:rPr>
          <w:rFonts w:ascii="华文楷体" w:eastAsia="华文楷体" w:hAnsi="华文楷体" w:cs="Helvetica"/>
          <w:b/>
          <w:bCs/>
          <w:color w:val="393939"/>
          <w:kern w:val="0"/>
          <w:sz w:val="24"/>
          <w:szCs w:val="24"/>
        </w:rPr>
        <w:t>2</w:t>
      </w:r>
      <w:r w:rsidR="00016C84" w:rsidRPr="00016C84">
        <w:rPr>
          <w:rFonts w:ascii="华文楷体" w:eastAsia="华文楷体" w:hAnsi="华文楷体" w:cs="Helvetica" w:hint="eastAsia"/>
          <w:b/>
          <w:bCs/>
          <w:color w:val="393939"/>
          <w:kern w:val="0"/>
          <w:sz w:val="24"/>
          <w:szCs w:val="24"/>
        </w:rPr>
        <w:t>：分销业务是全部剥离了吗？</w:t>
      </w:r>
    </w:p>
    <w:p w:rsidR="000A1B65" w:rsidRDefault="00016C84" w:rsidP="00016C84">
      <w:pPr>
        <w:widowControl/>
        <w:spacing w:line="368" w:lineRule="atLeast"/>
        <w:jc w:val="left"/>
        <w:rPr>
          <w:rFonts w:ascii="华文楷体" w:eastAsia="华文楷体" w:hAnsi="华文楷体" w:cs="Helvetica"/>
          <w:color w:val="393939"/>
          <w:kern w:val="0"/>
          <w:sz w:val="24"/>
          <w:szCs w:val="24"/>
        </w:rPr>
      </w:pPr>
      <w:r w:rsidRPr="00016C84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A：现在还剩成都一家。分销业务并不是因为不好而不做了，实体书店还是很有吸引力的。但分销是</w:t>
      </w:r>
      <w:proofErr w:type="gramStart"/>
      <w:r w:rsidRPr="00016C84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很</w:t>
      </w:r>
      <w:proofErr w:type="gramEnd"/>
      <w:r w:rsidRPr="00016C84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传统的行业，用的人力物力都很大，利润都很薄，公司</w:t>
      </w:r>
      <w:r w:rsidR="000A1B65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还是</w:t>
      </w:r>
      <w:r w:rsidRPr="00016C84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希望</w:t>
      </w:r>
      <w:r w:rsidR="000A1B65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将精力</w:t>
      </w:r>
      <w:r w:rsidRPr="00016C84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放在</w:t>
      </w:r>
      <w:proofErr w:type="gramStart"/>
      <w:r w:rsidRPr="00016C84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最</w:t>
      </w:r>
      <w:proofErr w:type="gramEnd"/>
      <w:r w:rsidRPr="00016C84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核心的业务上。</w:t>
      </w:r>
    </w:p>
    <w:p w:rsidR="00016C84" w:rsidRPr="00016C84" w:rsidRDefault="000A1B65" w:rsidP="00016C84">
      <w:pPr>
        <w:widowControl/>
        <w:spacing w:line="368" w:lineRule="atLeast"/>
        <w:jc w:val="left"/>
        <w:rPr>
          <w:rFonts w:ascii="Helvetica" w:eastAsia="宋体" w:hAnsi="Helvetica" w:cs="Helvetica"/>
          <w:color w:val="393939"/>
          <w:kern w:val="0"/>
          <w:sz w:val="24"/>
          <w:szCs w:val="24"/>
        </w:rPr>
      </w:pPr>
      <w:r>
        <w:rPr>
          <w:rFonts w:ascii="华文楷体" w:eastAsia="华文楷体" w:hAnsi="华文楷体" w:cs="Helvetica" w:hint="eastAsia"/>
          <w:b/>
          <w:bCs/>
          <w:color w:val="393939"/>
          <w:kern w:val="0"/>
          <w:sz w:val="24"/>
          <w:szCs w:val="24"/>
        </w:rPr>
        <w:t>Q1</w:t>
      </w:r>
      <w:r>
        <w:rPr>
          <w:rFonts w:ascii="华文楷体" w:eastAsia="华文楷体" w:hAnsi="华文楷体" w:cs="Helvetica"/>
          <w:b/>
          <w:bCs/>
          <w:color w:val="393939"/>
          <w:kern w:val="0"/>
          <w:sz w:val="24"/>
          <w:szCs w:val="24"/>
        </w:rPr>
        <w:t>3</w:t>
      </w:r>
      <w:r w:rsidR="00016C84" w:rsidRPr="00016C84">
        <w:rPr>
          <w:rFonts w:ascii="华文楷体" w:eastAsia="华文楷体" w:hAnsi="华文楷体" w:cs="Helvetica" w:hint="eastAsia"/>
          <w:b/>
          <w:bCs/>
          <w:color w:val="393939"/>
          <w:kern w:val="0"/>
          <w:sz w:val="24"/>
          <w:szCs w:val="24"/>
        </w:rPr>
        <w:t>：每年的新书量上有没有扩张的计划？</w:t>
      </w:r>
    </w:p>
    <w:p w:rsidR="00016C84" w:rsidRPr="00016C84" w:rsidRDefault="00016C84" w:rsidP="00016C84">
      <w:pPr>
        <w:widowControl/>
        <w:spacing w:line="368" w:lineRule="atLeast"/>
        <w:jc w:val="left"/>
        <w:rPr>
          <w:rFonts w:ascii="Helvetica" w:eastAsia="宋体" w:hAnsi="Helvetica" w:cs="Helvetica"/>
          <w:color w:val="393939"/>
          <w:kern w:val="0"/>
          <w:sz w:val="24"/>
          <w:szCs w:val="24"/>
        </w:rPr>
      </w:pPr>
      <w:r w:rsidRPr="00016C84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A：暂时没有大规模扩张的计划。一年200本左右。</w:t>
      </w:r>
    </w:p>
    <w:p w:rsidR="00016C84" w:rsidRPr="00016C84" w:rsidRDefault="000A1B65" w:rsidP="00016C84">
      <w:pPr>
        <w:widowControl/>
        <w:spacing w:line="368" w:lineRule="atLeast"/>
        <w:jc w:val="left"/>
        <w:rPr>
          <w:rFonts w:ascii="Helvetica" w:eastAsia="宋体" w:hAnsi="Helvetica" w:cs="Helvetica"/>
          <w:color w:val="393939"/>
          <w:kern w:val="0"/>
          <w:sz w:val="24"/>
          <w:szCs w:val="24"/>
        </w:rPr>
      </w:pPr>
      <w:r>
        <w:rPr>
          <w:rFonts w:ascii="华文楷体" w:eastAsia="华文楷体" w:hAnsi="华文楷体" w:cs="Helvetica" w:hint="eastAsia"/>
          <w:b/>
          <w:bCs/>
          <w:color w:val="393939"/>
          <w:kern w:val="0"/>
          <w:sz w:val="24"/>
          <w:szCs w:val="24"/>
        </w:rPr>
        <w:lastRenderedPageBreak/>
        <w:t>Q1</w:t>
      </w:r>
      <w:r>
        <w:rPr>
          <w:rFonts w:ascii="华文楷体" w:eastAsia="华文楷体" w:hAnsi="华文楷体" w:cs="Helvetica"/>
          <w:b/>
          <w:bCs/>
          <w:color w:val="393939"/>
          <w:kern w:val="0"/>
          <w:sz w:val="24"/>
          <w:szCs w:val="24"/>
        </w:rPr>
        <w:t>4</w:t>
      </w:r>
      <w:r w:rsidR="00016C84" w:rsidRPr="00016C84">
        <w:rPr>
          <w:rFonts w:ascii="华文楷体" w:eastAsia="华文楷体" w:hAnsi="华文楷体" w:cs="Helvetica" w:hint="eastAsia"/>
          <w:b/>
          <w:bCs/>
          <w:color w:val="393939"/>
          <w:kern w:val="0"/>
          <w:sz w:val="24"/>
          <w:szCs w:val="24"/>
        </w:rPr>
        <w:t>：公司编辑的数量情况如何？</w:t>
      </w:r>
    </w:p>
    <w:p w:rsidR="006134E6" w:rsidRDefault="00016C84" w:rsidP="00016C84">
      <w:pPr>
        <w:widowControl/>
        <w:spacing w:line="368" w:lineRule="atLeast"/>
        <w:jc w:val="left"/>
        <w:rPr>
          <w:rFonts w:ascii="华文楷体" w:eastAsia="华文楷体" w:hAnsi="华文楷体" w:cs="Helvetica"/>
          <w:color w:val="393939"/>
          <w:kern w:val="0"/>
          <w:sz w:val="24"/>
          <w:szCs w:val="24"/>
        </w:rPr>
      </w:pPr>
      <w:r w:rsidRPr="00016C84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A：编辑去年新增40-50</w:t>
      </w:r>
      <w:r w:rsidR="000A1B65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人左右，</w:t>
      </w:r>
      <w:r w:rsidRPr="00016C84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但这些人转化为生产力还需要时间。新招的多是年轻人，需要时间培育。编辑是我们的核心生产力，因为第一，头部书籍越来越多需要维护的越来越多，虽然每年的增量只有200-300</w:t>
      </w:r>
      <w:r w:rsidR="006134E6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本，但总量</w:t>
      </w:r>
      <w:r w:rsidRPr="00016C84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越来越多，这都是需要持续跟踪和维护的，编辑从这个角度上看是肯定需要的；第二，短时间内公司的体</w:t>
      </w:r>
      <w:r w:rsidR="006134E6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量不会有特别大的变化，但未来会在各方面进行越来越多的探索，</w:t>
      </w:r>
      <w:r w:rsidRPr="00016C84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这些都需要编辑去消化。</w:t>
      </w:r>
    </w:p>
    <w:p w:rsidR="00016C84" w:rsidRPr="00016C84" w:rsidRDefault="006134E6" w:rsidP="00016C84">
      <w:pPr>
        <w:widowControl/>
        <w:spacing w:line="368" w:lineRule="atLeast"/>
        <w:jc w:val="left"/>
        <w:rPr>
          <w:rFonts w:ascii="Helvetica" w:eastAsia="宋体" w:hAnsi="Helvetica" w:cs="Helvetica"/>
          <w:color w:val="393939"/>
          <w:kern w:val="0"/>
          <w:sz w:val="24"/>
          <w:szCs w:val="24"/>
        </w:rPr>
      </w:pPr>
      <w:r>
        <w:rPr>
          <w:rFonts w:ascii="华文楷体" w:eastAsia="华文楷体" w:hAnsi="华文楷体" w:cs="Helvetica" w:hint="eastAsia"/>
          <w:b/>
          <w:bCs/>
          <w:color w:val="393939"/>
          <w:kern w:val="0"/>
          <w:sz w:val="24"/>
          <w:szCs w:val="24"/>
        </w:rPr>
        <w:t>Q1</w:t>
      </w:r>
      <w:r>
        <w:rPr>
          <w:rFonts w:ascii="华文楷体" w:eastAsia="华文楷体" w:hAnsi="华文楷体" w:cs="Helvetica"/>
          <w:b/>
          <w:bCs/>
          <w:color w:val="393939"/>
          <w:kern w:val="0"/>
          <w:sz w:val="24"/>
          <w:szCs w:val="24"/>
        </w:rPr>
        <w:t>5</w:t>
      </w:r>
      <w:r w:rsidR="00016C84" w:rsidRPr="00016C84">
        <w:rPr>
          <w:rFonts w:ascii="华文楷体" w:eastAsia="华文楷体" w:hAnsi="华文楷体" w:cs="Helvetica" w:hint="eastAsia"/>
          <w:b/>
          <w:bCs/>
          <w:color w:val="393939"/>
          <w:kern w:val="0"/>
          <w:sz w:val="24"/>
          <w:szCs w:val="24"/>
        </w:rPr>
        <w:t>：线下书店的未来怎么看？</w:t>
      </w:r>
    </w:p>
    <w:p w:rsidR="006134E6" w:rsidRDefault="00016C84" w:rsidP="00016C84">
      <w:pPr>
        <w:widowControl/>
        <w:spacing w:line="368" w:lineRule="atLeast"/>
        <w:jc w:val="left"/>
        <w:rPr>
          <w:rFonts w:ascii="华文楷体" w:eastAsia="华文楷体" w:hAnsi="华文楷体" w:cs="Helvetica"/>
          <w:color w:val="393939"/>
          <w:kern w:val="0"/>
          <w:sz w:val="24"/>
          <w:szCs w:val="24"/>
        </w:rPr>
      </w:pPr>
      <w:r w:rsidRPr="00016C84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A</w:t>
      </w:r>
      <w:r w:rsidR="006134E6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：</w:t>
      </w:r>
      <w:r w:rsidRPr="00016C84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PAGE ONE</w:t>
      </w:r>
      <w:r w:rsidR="002412DC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除了</w:t>
      </w:r>
      <w:r w:rsidR="006134E6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北京坊店，三里</w:t>
      </w:r>
      <w:proofErr w:type="gramStart"/>
      <w:r w:rsidR="006134E6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屯店及颐</w:t>
      </w:r>
      <w:proofErr w:type="gramEnd"/>
      <w:r w:rsidR="006134E6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堤港店也需要整改，</w:t>
      </w:r>
      <w:r w:rsidRPr="00016C84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成本压力还是</w:t>
      </w:r>
      <w:r w:rsidR="006134E6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有的</w:t>
      </w:r>
      <w:r w:rsidRPr="00016C84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。</w:t>
      </w:r>
      <w:r w:rsidR="006134E6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改造的核心是依据所处</w:t>
      </w:r>
      <w:proofErr w:type="gramStart"/>
      <w:r w:rsidR="006134E6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社圈特色</w:t>
      </w:r>
      <w:proofErr w:type="gramEnd"/>
      <w:r w:rsidR="006134E6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去打造，比如</w:t>
      </w:r>
      <w:proofErr w:type="gramStart"/>
      <w:r w:rsidR="006134E6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颐</w:t>
      </w:r>
      <w:proofErr w:type="gramEnd"/>
      <w:r w:rsidR="006134E6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堤港就在</w:t>
      </w:r>
      <w:r w:rsidRPr="00016C84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亲子方面比较多。总的来说整个上半年PAGE ONE的整改投入大，另外实体书店也需要人员等，生产力还没体现。PAGE ONE的规划</w:t>
      </w:r>
      <w:r w:rsidR="006134E6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可以拉长</w:t>
      </w:r>
      <w:r w:rsidRPr="00016C84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三年来看</w:t>
      </w:r>
      <w:r w:rsidR="006134E6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。</w:t>
      </w:r>
    </w:p>
    <w:p w:rsidR="00016C84" w:rsidRPr="00016C84" w:rsidRDefault="006134E6" w:rsidP="00016C84">
      <w:pPr>
        <w:widowControl/>
        <w:spacing w:line="368" w:lineRule="atLeast"/>
        <w:jc w:val="left"/>
        <w:rPr>
          <w:rFonts w:ascii="Helvetica" w:eastAsia="宋体" w:hAnsi="Helvetica" w:cs="Helvetica"/>
          <w:color w:val="393939"/>
          <w:kern w:val="0"/>
          <w:sz w:val="24"/>
          <w:szCs w:val="24"/>
        </w:rPr>
      </w:pPr>
      <w:r>
        <w:rPr>
          <w:rFonts w:ascii="华文楷体" w:eastAsia="华文楷体" w:hAnsi="华文楷体" w:cs="Helvetica" w:hint="eastAsia"/>
          <w:b/>
          <w:bCs/>
          <w:color w:val="393939"/>
          <w:kern w:val="0"/>
          <w:sz w:val="24"/>
          <w:szCs w:val="24"/>
        </w:rPr>
        <w:t>Q1</w:t>
      </w:r>
      <w:r>
        <w:rPr>
          <w:rFonts w:ascii="华文楷体" w:eastAsia="华文楷体" w:hAnsi="华文楷体" w:cs="Helvetica"/>
          <w:b/>
          <w:bCs/>
          <w:color w:val="393939"/>
          <w:kern w:val="0"/>
          <w:sz w:val="24"/>
          <w:szCs w:val="24"/>
        </w:rPr>
        <w:t>6</w:t>
      </w:r>
      <w:r w:rsidR="00016C84" w:rsidRPr="00016C84">
        <w:rPr>
          <w:rFonts w:ascii="华文楷体" w:eastAsia="华文楷体" w:hAnsi="华文楷体" w:cs="Helvetica" w:hint="eastAsia"/>
          <w:b/>
          <w:bCs/>
          <w:color w:val="393939"/>
          <w:kern w:val="0"/>
          <w:sz w:val="24"/>
          <w:szCs w:val="24"/>
        </w:rPr>
        <w:t>：公司是否打算布局有声读物？</w:t>
      </w:r>
    </w:p>
    <w:p w:rsidR="006134E6" w:rsidRDefault="00016C84" w:rsidP="00016C84">
      <w:pPr>
        <w:widowControl/>
        <w:spacing w:line="368" w:lineRule="atLeast"/>
        <w:jc w:val="left"/>
        <w:rPr>
          <w:rFonts w:ascii="华文楷体" w:eastAsia="华文楷体" w:hAnsi="华文楷体" w:cs="Helvetica"/>
          <w:color w:val="393939"/>
          <w:kern w:val="0"/>
          <w:sz w:val="24"/>
          <w:szCs w:val="24"/>
        </w:rPr>
      </w:pPr>
      <w:r w:rsidRPr="00016C84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A：没有打算。公司不否认任何</w:t>
      </w:r>
      <w:proofErr w:type="gramStart"/>
      <w:r w:rsidRPr="00016C84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一</w:t>
      </w:r>
      <w:proofErr w:type="gramEnd"/>
      <w:r w:rsidRPr="00016C84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个把内容传播出去的路径</w:t>
      </w:r>
      <w:r w:rsidR="006134E6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都有其优势和长处，</w:t>
      </w:r>
      <w:r w:rsidRPr="00016C84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但是企业不能太贪心，要看有没有这个能力。</w:t>
      </w:r>
    </w:p>
    <w:p w:rsidR="00016C84" w:rsidRPr="00016C84" w:rsidRDefault="006134E6" w:rsidP="00016C84">
      <w:pPr>
        <w:widowControl/>
        <w:spacing w:line="368" w:lineRule="atLeast"/>
        <w:jc w:val="left"/>
        <w:rPr>
          <w:rFonts w:ascii="Helvetica" w:eastAsia="宋体" w:hAnsi="Helvetica" w:cs="Helvetica"/>
          <w:color w:val="393939"/>
          <w:kern w:val="0"/>
          <w:sz w:val="24"/>
          <w:szCs w:val="24"/>
        </w:rPr>
      </w:pPr>
      <w:r>
        <w:rPr>
          <w:rFonts w:ascii="华文楷体" w:eastAsia="华文楷体" w:hAnsi="华文楷体" w:cs="Helvetica" w:hint="eastAsia"/>
          <w:b/>
          <w:bCs/>
          <w:color w:val="393939"/>
          <w:kern w:val="0"/>
          <w:sz w:val="24"/>
          <w:szCs w:val="24"/>
        </w:rPr>
        <w:t>Q1</w:t>
      </w:r>
      <w:r>
        <w:rPr>
          <w:rFonts w:ascii="华文楷体" w:eastAsia="华文楷体" w:hAnsi="华文楷体" w:cs="Helvetica"/>
          <w:b/>
          <w:bCs/>
          <w:color w:val="393939"/>
          <w:kern w:val="0"/>
          <w:sz w:val="24"/>
          <w:szCs w:val="24"/>
        </w:rPr>
        <w:t>7</w:t>
      </w:r>
      <w:r w:rsidR="00016C84" w:rsidRPr="00016C84">
        <w:rPr>
          <w:rFonts w:ascii="华文楷体" w:eastAsia="华文楷体" w:hAnsi="华文楷体" w:cs="Helvetica" w:hint="eastAsia"/>
          <w:b/>
          <w:bCs/>
          <w:color w:val="393939"/>
          <w:kern w:val="0"/>
          <w:sz w:val="24"/>
          <w:szCs w:val="24"/>
        </w:rPr>
        <w:t>：电子书这块的发展情况？</w:t>
      </w:r>
    </w:p>
    <w:p w:rsidR="000802C9" w:rsidRDefault="00016C84" w:rsidP="00016C84">
      <w:pPr>
        <w:widowControl/>
        <w:spacing w:line="368" w:lineRule="atLeast"/>
        <w:jc w:val="left"/>
        <w:rPr>
          <w:rFonts w:ascii="华文楷体" w:eastAsia="华文楷体" w:hAnsi="华文楷体" w:cs="Helvetica"/>
          <w:color w:val="393939"/>
          <w:kern w:val="0"/>
          <w:sz w:val="24"/>
          <w:szCs w:val="24"/>
        </w:rPr>
      </w:pPr>
      <w:r w:rsidRPr="00016C84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A：电子书这两年一直在涨价，</w:t>
      </w:r>
      <w:r w:rsidR="006134E6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主要</w:t>
      </w:r>
      <w:r w:rsidRPr="00016C84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还是和</w:t>
      </w:r>
      <w:r w:rsidR="006134E6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其他平台合作的模式。国内</w:t>
      </w:r>
      <w:r w:rsidRPr="00016C84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大的平台</w:t>
      </w:r>
      <w:r w:rsidR="006134E6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几乎</w:t>
      </w:r>
      <w:r w:rsidRPr="00016C84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都有合作。分成的情况基本上签约的模式，以</w:t>
      </w:r>
      <w:r w:rsidR="000802C9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1或</w:t>
      </w:r>
      <w:r w:rsidRPr="00016C84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2年</w:t>
      </w:r>
      <w:r w:rsidR="000802C9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为周期进行授权。</w:t>
      </w:r>
    </w:p>
    <w:p w:rsidR="00016C84" w:rsidRPr="00016C84" w:rsidRDefault="00016C84" w:rsidP="00016C84">
      <w:pPr>
        <w:widowControl/>
        <w:spacing w:line="368" w:lineRule="atLeast"/>
        <w:jc w:val="left"/>
        <w:rPr>
          <w:rFonts w:ascii="华文楷体" w:eastAsia="华文楷体" w:hAnsi="华文楷体" w:cs="Helvetica"/>
          <w:color w:val="393939"/>
          <w:kern w:val="0"/>
          <w:sz w:val="24"/>
          <w:szCs w:val="24"/>
        </w:rPr>
      </w:pPr>
      <w:r w:rsidRPr="00016C84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电子书和纸质书的用户群里重合度并不高。</w:t>
      </w:r>
      <w:r w:rsidR="000802C9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另外，随着时代发展，</w:t>
      </w:r>
      <w:r w:rsidRPr="00016C84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阅读人数的基数在不断扩大</w:t>
      </w:r>
      <w:r w:rsidR="000802C9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，这点是有益于整个行业的好事情。纸质书的优势在于</w:t>
      </w:r>
      <w:r w:rsidRPr="00016C84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能够给</w:t>
      </w:r>
      <w:r w:rsidRPr="00016C84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lastRenderedPageBreak/>
        <w:t>人细微的感受差别，人们的受教育程度和文学素养也都在不断提高，</w:t>
      </w:r>
      <w:proofErr w:type="gramStart"/>
      <w:r w:rsidRPr="00016C84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纯碎片化的</w:t>
      </w:r>
      <w:proofErr w:type="gramEnd"/>
      <w:r w:rsidRPr="00016C84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阅读已经不能满足人们的需要，</w:t>
      </w:r>
      <w:r w:rsidR="000802C9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从这个方面看，</w:t>
      </w:r>
      <w:r w:rsidRPr="00016C84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经典阅读</w:t>
      </w:r>
      <w:r w:rsidR="000802C9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比较</w:t>
      </w:r>
      <w:r w:rsidRPr="00016C84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受益。</w:t>
      </w:r>
    </w:p>
    <w:p w:rsidR="00016C84" w:rsidRPr="00016C84" w:rsidRDefault="000802C9" w:rsidP="00016C84">
      <w:pPr>
        <w:widowControl/>
        <w:spacing w:line="368" w:lineRule="atLeast"/>
        <w:jc w:val="left"/>
        <w:rPr>
          <w:rFonts w:ascii="Helvetica" w:eastAsia="宋体" w:hAnsi="Helvetica" w:cs="Helvetica"/>
          <w:color w:val="393939"/>
          <w:kern w:val="0"/>
          <w:sz w:val="24"/>
          <w:szCs w:val="24"/>
        </w:rPr>
      </w:pPr>
      <w:r>
        <w:rPr>
          <w:rFonts w:ascii="华文楷体" w:eastAsia="华文楷体" w:hAnsi="华文楷体" w:cs="Helvetica" w:hint="eastAsia"/>
          <w:b/>
          <w:bCs/>
          <w:color w:val="393939"/>
          <w:kern w:val="0"/>
          <w:sz w:val="24"/>
          <w:szCs w:val="24"/>
        </w:rPr>
        <w:t>Q</w:t>
      </w:r>
      <w:r>
        <w:rPr>
          <w:rFonts w:ascii="华文楷体" w:eastAsia="华文楷体" w:hAnsi="华文楷体" w:cs="Helvetica"/>
          <w:b/>
          <w:bCs/>
          <w:color w:val="393939"/>
          <w:kern w:val="0"/>
          <w:sz w:val="24"/>
          <w:szCs w:val="24"/>
        </w:rPr>
        <w:t>18</w:t>
      </w:r>
      <w:r w:rsidR="00016C84" w:rsidRPr="00016C84">
        <w:rPr>
          <w:rFonts w:ascii="华文楷体" w:eastAsia="华文楷体" w:hAnsi="华文楷体" w:cs="Helvetica" w:hint="eastAsia"/>
          <w:b/>
          <w:bCs/>
          <w:color w:val="393939"/>
          <w:kern w:val="0"/>
          <w:sz w:val="24"/>
          <w:szCs w:val="24"/>
        </w:rPr>
        <w:t>：和出版社的合作情况？</w:t>
      </w:r>
    </w:p>
    <w:p w:rsidR="00016C84" w:rsidRDefault="000802C9" w:rsidP="00016C84">
      <w:pPr>
        <w:widowControl/>
        <w:spacing w:line="368" w:lineRule="atLeast"/>
        <w:jc w:val="left"/>
        <w:rPr>
          <w:rFonts w:ascii="华文楷体" w:eastAsia="华文楷体" w:hAnsi="华文楷体" w:cs="Helvetica"/>
          <w:color w:val="393939"/>
          <w:kern w:val="0"/>
          <w:sz w:val="24"/>
          <w:szCs w:val="24"/>
        </w:rPr>
      </w:pPr>
      <w:r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公司</w:t>
      </w:r>
      <w:r w:rsidR="002412DC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与</w:t>
      </w:r>
      <w:r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南</w:t>
      </w:r>
      <w:r w:rsidR="00016C84" w:rsidRPr="00016C84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海</w:t>
      </w:r>
      <w:r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、十月、新星、</w:t>
      </w:r>
      <w:r w:rsidR="00016C84" w:rsidRPr="00016C84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北京联合</w:t>
      </w:r>
      <w:r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等出版社都有合作</w:t>
      </w:r>
      <w:r w:rsidR="00016C84" w:rsidRPr="00016C84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，差不多以这四家为主。</w:t>
      </w:r>
      <w:r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主要合作模式是签订框架协议后，再一事一议。关于</w:t>
      </w:r>
      <w:r w:rsidR="00016C84" w:rsidRPr="00016C84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书号收紧</w:t>
      </w:r>
      <w:r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这个说法</w:t>
      </w:r>
      <w:r w:rsidR="00016C84" w:rsidRPr="00016C84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，对</w:t>
      </w:r>
      <w:r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公司没有什么负面影响，反倒可能会倒</w:t>
      </w:r>
      <w:proofErr w:type="gramStart"/>
      <w:r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逼出版</w:t>
      </w:r>
      <w:proofErr w:type="gramEnd"/>
      <w:r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机构提高审核门槛，其实也是好事情。</w:t>
      </w:r>
    </w:p>
    <w:p w:rsidR="00EE49C6" w:rsidRPr="00016C84" w:rsidRDefault="00EE49C6" w:rsidP="00EE49C6">
      <w:pPr>
        <w:widowControl/>
        <w:spacing w:line="368" w:lineRule="atLeast"/>
        <w:jc w:val="left"/>
        <w:rPr>
          <w:rFonts w:ascii="Helvetica" w:eastAsia="宋体" w:hAnsi="Helvetica" w:cs="Helvetica"/>
          <w:color w:val="393939"/>
          <w:kern w:val="0"/>
          <w:sz w:val="24"/>
          <w:szCs w:val="24"/>
        </w:rPr>
      </w:pPr>
      <w:r>
        <w:rPr>
          <w:rFonts w:ascii="华文楷体" w:eastAsia="华文楷体" w:hAnsi="华文楷体" w:cs="Helvetica" w:hint="eastAsia"/>
          <w:b/>
          <w:bCs/>
          <w:color w:val="393939"/>
          <w:kern w:val="0"/>
          <w:sz w:val="24"/>
          <w:szCs w:val="24"/>
        </w:rPr>
        <w:t>Q</w:t>
      </w:r>
      <w:r>
        <w:rPr>
          <w:rFonts w:ascii="华文楷体" w:eastAsia="华文楷体" w:hAnsi="华文楷体" w:cs="Helvetica"/>
          <w:b/>
          <w:bCs/>
          <w:color w:val="393939"/>
          <w:kern w:val="0"/>
          <w:sz w:val="24"/>
          <w:szCs w:val="24"/>
        </w:rPr>
        <w:t>19</w:t>
      </w:r>
      <w:r w:rsidRPr="00016C84">
        <w:rPr>
          <w:rFonts w:ascii="华文楷体" w:eastAsia="华文楷体" w:hAnsi="华文楷体" w:cs="Helvetica" w:hint="eastAsia"/>
          <w:b/>
          <w:bCs/>
          <w:color w:val="393939"/>
          <w:kern w:val="0"/>
          <w:sz w:val="24"/>
          <w:szCs w:val="24"/>
        </w:rPr>
        <w:t>：</w:t>
      </w:r>
      <w:r>
        <w:rPr>
          <w:rFonts w:ascii="华文楷体" w:eastAsia="华文楷体" w:hAnsi="华文楷体" w:cs="Helvetica" w:hint="eastAsia"/>
          <w:b/>
          <w:bCs/>
          <w:color w:val="393939"/>
          <w:kern w:val="0"/>
          <w:sz w:val="24"/>
          <w:szCs w:val="24"/>
        </w:rPr>
        <w:t>公司回款周期</w:t>
      </w:r>
      <w:r w:rsidRPr="00016C84">
        <w:rPr>
          <w:rFonts w:ascii="华文楷体" w:eastAsia="华文楷体" w:hAnsi="华文楷体" w:cs="Helvetica" w:hint="eastAsia"/>
          <w:b/>
          <w:bCs/>
          <w:color w:val="393939"/>
          <w:kern w:val="0"/>
          <w:sz w:val="24"/>
          <w:szCs w:val="24"/>
        </w:rPr>
        <w:t>？</w:t>
      </w:r>
    </w:p>
    <w:p w:rsidR="00EE49C6" w:rsidRPr="00EE49C6" w:rsidRDefault="00EE49C6" w:rsidP="00016C84">
      <w:pPr>
        <w:widowControl/>
        <w:spacing w:line="368" w:lineRule="atLeast"/>
        <w:jc w:val="left"/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</w:pPr>
      <w:r w:rsidRPr="00EE49C6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线下的时间略长一点，大概4个月</w:t>
      </w:r>
      <w:r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，线上的</w:t>
      </w:r>
      <w:r w:rsidRPr="00EE49C6">
        <w:rPr>
          <w:rFonts w:ascii="华文楷体" w:eastAsia="华文楷体" w:hAnsi="华文楷体" w:cs="Helvetica" w:hint="eastAsia"/>
          <w:color w:val="393939"/>
          <w:kern w:val="0"/>
          <w:sz w:val="24"/>
          <w:szCs w:val="24"/>
        </w:rPr>
        <w:t>2个月。</w:t>
      </w:r>
    </w:p>
    <w:p w:rsidR="00016C84" w:rsidRPr="00EE49C6" w:rsidRDefault="00016C84" w:rsidP="00016C84">
      <w:pPr>
        <w:widowControl/>
        <w:spacing w:line="368" w:lineRule="atLeast"/>
        <w:jc w:val="left"/>
        <w:rPr>
          <w:rFonts w:ascii="Helvetica" w:eastAsia="宋体" w:hAnsi="Helvetica" w:cs="Helvetica"/>
          <w:color w:val="393939"/>
          <w:kern w:val="0"/>
          <w:sz w:val="24"/>
          <w:szCs w:val="24"/>
        </w:rPr>
      </w:pPr>
    </w:p>
    <w:p w:rsidR="00016C84" w:rsidRPr="00016C84" w:rsidRDefault="00016C84" w:rsidP="00016C84">
      <w:pPr>
        <w:widowControl/>
        <w:spacing w:line="368" w:lineRule="atLeast"/>
        <w:jc w:val="left"/>
        <w:rPr>
          <w:rFonts w:ascii="Helvetica" w:eastAsia="宋体" w:hAnsi="Helvetica" w:cs="Helvetica"/>
          <w:color w:val="393939"/>
          <w:kern w:val="0"/>
          <w:sz w:val="24"/>
          <w:szCs w:val="24"/>
        </w:rPr>
      </w:pPr>
    </w:p>
    <w:p w:rsidR="000D0F48" w:rsidRPr="00016C84" w:rsidRDefault="000D0F48">
      <w:pPr>
        <w:rPr>
          <w:sz w:val="24"/>
          <w:szCs w:val="24"/>
        </w:rPr>
      </w:pPr>
    </w:p>
    <w:sectPr w:rsidR="000D0F48" w:rsidRPr="00016C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CE"/>
    <w:rsid w:val="00016C84"/>
    <w:rsid w:val="000802C9"/>
    <w:rsid w:val="000A1B65"/>
    <w:rsid w:val="000D0F48"/>
    <w:rsid w:val="00100230"/>
    <w:rsid w:val="00136F7F"/>
    <w:rsid w:val="001B3421"/>
    <w:rsid w:val="001F10E8"/>
    <w:rsid w:val="00222215"/>
    <w:rsid w:val="002412DC"/>
    <w:rsid w:val="003159D5"/>
    <w:rsid w:val="00400F1B"/>
    <w:rsid w:val="004750DA"/>
    <w:rsid w:val="00521799"/>
    <w:rsid w:val="006134E6"/>
    <w:rsid w:val="00660981"/>
    <w:rsid w:val="00692F49"/>
    <w:rsid w:val="006A66C1"/>
    <w:rsid w:val="0076256D"/>
    <w:rsid w:val="00895DB7"/>
    <w:rsid w:val="00A32A8E"/>
    <w:rsid w:val="00A6544D"/>
    <w:rsid w:val="00AF724C"/>
    <w:rsid w:val="00B16934"/>
    <w:rsid w:val="00BA1291"/>
    <w:rsid w:val="00BD3D50"/>
    <w:rsid w:val="00D66884"/>
    <w:rsid w:val="00E02249"/>
    <w:rsid w:val="00E725CE"/>
    <w:rsid w:val="00EE49C6"/>
    <w:rsid w:val="00FB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640F2"/>
  <w15:chartTrackingRefBased/>
  <w15:docId w15:val="{E0D0E1F0-6CF7-4AA1-93CD-FB575B46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07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新经典</dc:creator>
  <cp:keywords/>
  <dc:description/>
  <cp:lastModifiedBy>新经典</cp:lastModifiedBy>
  <cp:revision>16</cp:revision>
  <dcterms:created xsi:type="dcterms:W3CDTF">2018-06-14T04:46:00Z</dcterms:created>
  <dcterms:modified xsi:type="dcterms:W3CDTF">2018-06-14T05:58:00Z</dcterms:modified>
</cp:coreProperties>
</file>