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9FBB7" w14:textId="77777777" w:rsidR="00AA3C2A" w:rsidRDefault="00AA3C2A">
      <w:pPr>
        <w:rPr>
          <w:rFonts w:ascii="宋体" w:hAnsi="宋体" w:hint="eastAsia"/>
          <w:b/>
          <w:sz w:val="28"/>
          <w:szCs w:val="28"/>
        </w:rPr>
      </w:pPr>
    </w:p>
    <w:p w14:paraId="1EEA539B" w14:textId="77777777" w:rsidR="00AA3C2A" w:rsidRDefault="000854F4">
      <w:pPr>
        <w:spacing w:beforeLines="50" w:before="156" w:afterLines="50" w:after="156" w:line="400" w:lineRule="exact"/>
        <w:ind w:firstLineChars="300" w:firstLine="720"/>
        <w:rPr>
          <w:rFonts w:ascii="宋体" w:hAnsi="宋体"/>
          <w:bCs/>
          <w:iCs/>
          <w:color w:val="000000"/>
          <w:sz w:val="24"/>
        </w:rPr>
      </w:pPr>
      <w:r>
        <w:rPr>
          <w:rFonts w:ascii="宋体" w:hAnsi="宋体" w:hint="eastAsia"/>
          <w:bCs/>
          <w:iCs/>
          <w:color w:val="000000"/>
          <w:sz w:val="24"/>
        </w:rPr>
        <w:t>证券代码：</w:t>
      </w:r>
      <w:r>
        <w:rPr>
          <w:rFonts w:ascii="宋体" w:hAnsi="宋体"/>
          <w:bCs/>
          <w:iCs/>
          <w:color w:val="000000"/>
          <w:sz w:val="24"/>
        </w:rPr>
        <w:t>601028</w:t>
      </w:r>
      <w:r>
        <w:rPr>
          <w:rFonts w:ascii="宋体" w:hAnsi="宋体" w:hint="eastAsia"/>
          <w:bCs/>
          <w:iCs/>
          <w:color w:val="000000"/>
          <w:sz w:val="24"/>
        </w:rPr>
        <w:t xml:space="preserve">                         证券简称：玉龙股份</w:t>
      </w:r>
    </w:p>
    <w:p w14:paraId="1E9616A9" w14:textId="77777777" w:rsidR="00AA3C2A" w:rsidRDefault="00AA3C2A">
      <w:pPr>
        <w:spacing w:beforeLines="50" w:before="156" w:afterLines="50" w:after="156" w:line="400" w:lineRule="exact"/>
        <w:ind w:firstLineChars="300" w:firstLine="720"/>
        <w:rPr>
          <w:rFonts w:ascii="宋体" w:hAnsi="宋体"/>
          <w:bCs/>
          <w:iCs/>
          <w:color w:val="000000"/>
          <w:sz w:val="24"/>
        </w:rPr>
      </w:pPr>
    </w:p>
    <w:p w14:paraId="7EF01174" w14:textId="77777777" w:rsidR="00AA3C2A" w:rsidRDefault="000854F4">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江苏玉龙钢管股份有限公司投资者关系活动记录表</w:t>
      </w:r>
    </w:p>
    <w:p w14:paraId="5ADA9AF5" w14:textId="77777777" w:rsidR="00AA3C2A" w:rsidRDefault="000854F4">
      <w:pPr>
        <w:spacing w:line="400" w:lineRule="exact"/>
        <w:rPr>
          <w:rFonts w:ascii="宋体" w:hAnsi="宋体"/>
          <w:bCs/>
          <w:iCs/>
          <w:color w:val="000000"/>
          <w:sz w:val="24"/>
        </w:rPr>
      </w:pPr>
      <w:r>
        <w:rPr>
          <w:rFonts w:ascii="宋体" w:hAnsi="宋体" w:hint="eastAsia"/>
          <w:bCs/>
          <w:iCs/>
          <w:color w:val="000000"/>
          <w:sz w:val="24"/>
        </w:rPr>
        <w:t xml:space="preserve">                                                      编号：</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1"/>
        <w:gridCol w:w="6435"/>
      </w:tblGrid>
      <w:tr w:rsidR="00AA3C2A" w14:paraId="5854CED9" w14:textId="77777777">
        <w:tc>
          <w:tcPr>
            <w:tcW w:w="1861" w:type="dxa"/>
          </w:tcPr>
          <w:p w14:paraId="0F7780C0" w14:textId="77777777" w:rsidR="00AA3C2A" w:rsidRDefault="000854F4">
            <w:pPr>
              <w:spacing w:line="480" w:lineRule="atLeast"/>
              <w:rPr>
                <w:rFonts w:ascii="宋体" w:hAnsi="宋体"/>
                <w:b/>
                <w:bCs/>
                <w:iCs/>
                <w:color w:val="000000"/>
                <w:sz w:val="24"/>
              </w:rPr>
            </w:pPr>
            <w:r>
              <w:rPr>
                <w:rFonts w:ascii="宋体" w:hAnsi="宋体" w:hint="eastAsia"/>
                <w:b/>
                <w:bCs/>
                <w:iCs/>
                <w:color w:val="000000"/>
                <w:sz w:val="24"/>
              </w:rPr>
              <w:t>投资者关系活动类别</w:t>
            </w:r>
          </w:p>
          <w:p w14:paraId="7692EDC2" w14:textId="77777777" w:rsidR="00AA3C2A" w:rsidRDefault="00AA3C2A">
            <w:pPr>
              <w:spacing w:line="480" w:lineRule="atLeast"/>
              <w:rPr>
                <w:rFonts w:ascii="宋体" w:hAnsi="宋体"/>
                <w:b/>
                <w:bCs/>
                <w:iCs/>
                <w:color w:val="000000"/>
                <w:sz w:val="24"/>
              </w:rPr>
            </w:pPr>
          </w:p>
        </w:tc>
        <w:tc>
          <w:tcPr>
            <w:tcW w:w="6435" w:type="dxa"/>
          </w:tcPr>
          <w:p w14:paraId="7DB82B87" w14:textId="77777777" w:rsidR="00AA3C2A" w:rsidRDefault="000854F4">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特定对象调研        </w:t>
            </w:r>
            <w:r>
              <w:rPr>
                <w:rFonts w:ascii="宋体" w:hAnsi="宋体" w:hint="eastAsia"/>
                <w:bCs/>
                <w:iCs/>
                <w:color w:val="000000"/>
                <w:sz w:val="24"/>
              </w:rPr>
              <w:t>□</w:t>
            </w:r>
            <w:r>
              <w:rPr>
                <w:rFonts w:ascii="宋体" w:hAnsi="宋体" w:hint="eastAsia"/>
                <w:sz w:val="24"/>
              </w:rPr>
              <w:t>分析师会议</w:t>
            </w:r>
          </w:p>
          <w:p w14:paraId="1D6AC438" w14:textId="77777777" w:rsidR="00AA3C2A" w:rsidRDefault="000854F4">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媒体采访            </w:t>
            </w:r>
            <w:r w:rsidR="0048159E">
              <w:rPr>
                <w:rFonts w:ascii="宋体" w:hAnsi="宋体" w:hint="eastAsia"/>
                <w:bCs/>
                <w:iCs/>
                <w:color w:val="000000"/>
                <w:sz w:val="24"/>
              </w:rPr>
              <w:t>■</w:t>
            </w:r>
            <w:r>
              <w:rPr>
                <w:rFonts w:ascii="宋体" w:hAnsi="宋体" w:hint="eastAsia"/>
                <w:sz w:val="24"/>
              </w:rPr>
              <w:t>业绩说明会</w:t>
            </w:r>
          </w:p>
          <w:p w14:paraId="23F65AA8" w14:textId="77777777" w:rsidR="00AA3C2A" w:rsidRDefault="000854F4">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color w:val="000000"/>
                <w:sz w:val="24"/>
              </w:rPr>
              <w:t>□</w:t>
            </w:r>
            <w:r>
              <w:rPr>
                <w:rFonts w:ascii="宋体" w:hAnsi="宋体" w:hint="eastAsia"/>
                <w:sz w:val="24"/>
              </w:rPr>
              <w:t>路演活动</w:t>
            </w:r>
          </w:p>
          <w:p w14:paraId="3D00AF5B" w14:textId="77777777" w:rsidR="00AA3C2A" w:rsidRDefault="0048159E">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sidR="000854F4">
              <w:rPr>
                <w:rFonts w:ascii="宋体" w:hAnsi="宋体" w:hint="eastAsia"/>
                <w:sz w:val="24"/>
              </w:rPr>
              <w:t>现场参观</w:t>
            </w:r>
            <w:r w:rsidR="000854F4">
              <w:rPr>
                <w:rFonts w:ascii="宋体" w:hAnsi="宋体"/>
                <w:bCs/>
                <w:iCs/>
                <w:color w:val="000000"/>
                <w:sz w:val="24"/>
              </w:rPr>
              <w:tab/>
            </w:r>
          </w:p>
          <w:p w14:paraId="5E54051B" w14:textId="77777777" w:rsidR="00AA3C2A" w:rsidRDefault="000854F4">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其他 </w:t>
            </w:r>
          </w:p>
        </w:tc>
      </w:tr>
      <w:tr w:rsidR="00AA3C2A" w14:paraId="131B13E9" w14:textId="77777777">
        <w:tc>
          <w:tcPr>
            <w:tcW w:w="1861" w:type="dxa"/>
          </w:tcPr>
          <w:p w14:paraId="48904634" w14:textId="77777777" w:rsidR="00AA3C2A" w:rsidRDefault="000854F4">
            <w:pPr>
              <w:spacing w:line="480" w:lineRule="atLeast"/>
              <w:rPr>
                <w:rFonts w:ascii="宋体" w:hAnsi="宋体"/>
                <w:b/>
                <w:bCs/>
                <w:iCs/>
                <w:color w:val="000000"/>
                <w:sz w:val="24"/>
              </w:rPr>
            </w:pPr>
            <w:r>
              <w:rPr>
                <w:rFonts w:ascii="宋体" w:hAnsi="宋体" w:hint="eastAsia"/>
                <w:b/>
                <w:bCs/>
                <w:iCs/>
                <w:color w:val="000000"/>
                <w:sz w:val="24"/>
              </w:rPr>
              <w:t>参与单位名称及人员姓名</w:t>
            </w:r>
          </w:p>
        </w:tc>
        <w:tc>
          <w:tcPr>
            <w:tcW w:w="6435" w:type="dxa"/>
          </w:tcPr>
          <w:p w14:paraId="61E21DE4" w14:textId="77777777" w:rsidR="00AA3C2A" w:rsidRDefault="00ED45F9">
            <w:pPr>
              <w:spacing w:line="480" w:lineRule="atLeast"/>
              <w:rPr>
                <w:rFonts w:ascii="宋体" w:hAnsi="宋体"/>
                <w:bCs/>
                <w:iCs/>
                <w:sz w:val="24"/>
              </w:rPr>
            </w:pPr>
            <w:r>
              <w:rPr>
                <w:rFonts w:ascii="宋体" w:hAnsi="宋体" w:hint="eastAsia"/>
                <w:bCs/>
                <w:iCs/>
                <w:sz w:val="24"/>
              </w:rPr>
              <w:t>中信建投</w:t>
            </w:r>
            <w:r w:rsidR="000854F4">
              <w:rPr>
                <w:rFonts w:ascii="宋体" w:hAnsi="宋体"/>
                <w:bCs/>
                <w:iCs/>
                <w:sz w:val="24"/>
              </w:rPr>
              <w:t>证券</w:t>
            </w:r>
            <w:r w:rsidR="000854F4">
              <w:rPr>
                <w:rFonts w:ascii="宋体" w:hAnsi="宋体" w:hint="eastAsia"/>
                <w:bCs/>
                <w:iCs/>
                <w:sz w:val="24"/>
              </w:rPr>
              <w:t xml:space="preserve"> </w:t>
            </w:r>
            <w:r>
              <w:rPr>
                <w:rFonts w:ascii="宋体" w:hAnsi="宋体" w:hint="eastAsia"/>
                <w:bCs/>
                <w:iCs/>
                <w:sz w:val="24"/>
              </w:rPr>
              <w:t>赵越</w:t>
            </w:r>
          </w:p>
          <w:p w14:paraId="3AA1AE56" w14:textId="77777777" w:rsidR="00AA3C2A" w:rsidRDefault="009D60B8">
            <w:pPr>
              <w:spacing w:line="480" w:lineRule="atLeast"/>
              <w:rPr>
                <w:rFonts w:ascii="宋体" w:hAnsi="宋体"/>
                <w:bCs/>
                <w:iCs/>
                <w:sz w:val="24"/>
              </w:rPr>
            </w:pPr>
            <w:r>
              <w:rPr>
                <w:rFonts w:ascii="宋体" w:hAnsi="宋体" w:hint="eastAsia"/>
                <w:bCs/>
                <w:iCs/>
                <w:sz w:val="24"/>
              </w:rPr>
              <w:t>太平洋</w:t>
            </w:r>
            <w:r w:rsidR="000854F4">
              <w:rPr>
                <w:rFonts w:ascii="宋体" w:hAnsi="宋体" w:hint="eastAsia"/>
                <w:bCs/>
                <w:iCs/>
                <w:sz w:val="24"/>
              </w:rPr>
              <w:t xml:space="preserve">证券 </w:t>
            </w:r>
            <w:r>
              <w:rPr>
                <w:rFonts w:ascii="宋体" w:hAnsi="宋体" w:hint="eastAsia"/>
                <w:bCs/>
                <w:iCs/>
                <w:sz w:val="24"/>
              </w:rPr>
              <w:t>方杰 刘晶敏</w:t>
            </w:r>
          </w:p>
          <w:p w14:paraId="67A9F268" w14:textId="77777777" w:rsidR="00AA3C2A" w:rsidRDefault="009D60B8">
            <w:pPr>
              <w:spacing w:line="480" w:lineRule="atLeast"/>
              <w:rPr>
                <w:rFonts w:ascii="宋体" w:hAnsi="宋体"/>
                <w:bCs/>
                <w:iCs/>
                <w:sz w:val="24"/>
              </w:rPr>
            </w:pPr>
            <w:r>
              <w:rPr>
                <w:rFonts w:ascii="宋体" w:hAnsi="宋体" w:hint="eastAsia"/>
                <w:bCs/>
                <w:iCs/>
                <w:sz w:val="24"/>
              </w:rPr>
              <w:t>东兴</w:t>
            </w:r>
            <w:r w:rsidR="000854F4">
              <w:rPr>
                <w:rFonts w:ascii="宋体" w:hAnsi="宋体" w:hint="eastAsia"/>
                <w:bCs/>
                <w:iCs/>
                <w:sz w:val="24"/>
              </w:rPr>
              <w:t xml:space="preserve">证券 </w:t>
            </w:r>
            <w:r>
              <w:rPr>
                <w:rFonts w:ascii="宋体" w:hAnsi="宋体" w:hint="eastAsia"/>
                <w:bCs/>
                <w:iCs/>
                <w:sz w:val="24"/>
              </w:rPr>
              <w:t>贺朝晖</w:t>
            </w:r>
          </w:p>
          <w:p w14:paraId="7DC55F76" w14:textId="77777777" w:rsidR="00AA3C2A" w:rsidRDefault="009D60B8">
            <w:pPr>
              <w:spacing w:line="480" w:lineRule="atLeast"/>
              <w:rPr>
                <w:rFonts w:ascii="宋体" w:hAnsi="宋体"/>
                <w:bCs/>
                <w:iCs/>
                <w:sz w:val="24"/>
              </w:rPr>
            </w:pPr>
            <w:r>
              <w:rPr>
                <w:rFonts w:ascii="宋体" w:hAnsi="宋体" w:hint="eastAsia"/>
                <w:bCs/>
                <w:iCs/>
                <w:sz w:val="24"/>
              </w:rPr>
              <w:t>新时代</w:t>
            </w:r>
            <w:r w:rsidR="000854F4">
              <w:rPr>
                <w:rFonts w:ascii="宋体" w:hAnsi="宋体" w:hint="eastAsia"/>
                <w:bCs/>
                <w:iCs/>
                <w:sz w:val="24"/>
              </w:rPr>
              <w:t xml:space="preserve">证券 </w:t>
            </w:r>
            <w:r>
              <w:rPr>
                <w:rFonts w:ascii="宋体" w:hAnsi="宋体" w:hint="eastAsia"/>
                <w:bCs/>
                <w:iCs/>
                <w:sz w:val="24"/>
              </w:rPr>
              <w:t>李远山</w:t>
            </w:r>
          </w:p>
          <w:p w14:paraId="17EC3059" w14:textId="77777777" w:rsidR="00AA3C2A" w:rsidRDefault="009D60B8">
            <w:pPr>
              <w:spacing w:line="480" w:lineRule="atLeast"/>
              <w:rPr>
                <w:rFonts w:ascii="宋体" w:hAnsi="宋体"/>
                <w:bCs/>
                <w:iCs/>
                <w:sz w:val="24"/>
              </w:rPr>
            </w:pPr>
            <w:r>
              <w:rPr>
                <w:rFonts w:ascii="宋体" w:hAnsi="宋体" w:hint="eastAsia"/>
                <w:bCs/>
                <w:iCs/>
                <w:sz w:val="24"/>
              </w:rPr>
              <w:t>东北</w:t>
            </w:r>
            <w:r w:rsidR="00D563A3">
              <w:rPr>
                <w:rFonts w:ascii="宋体" w:hAnsi="宋体" w:hint="eastAsia"/>
                <w:bCs/>
                <w:iCs/>
                <w:sz w:val="24"/>
              </w:rPr>
              <w:t>证券</w:t>
            </w:r>
            <w:r w:rsidR="000854F4">
              <w:rPr>
                <w:rFonts w:ascii="宋体" w:hAnsi="宋体" w:hint="eastAsia"/>
                <w:bCs/>
                <w:iCs/>
                <w:sz w:val="24"/>
              </w:rPr>
              <w:t xml:space="preserve"> </w:t>
            </w:r>
            <w:r>
              <w:rPr>
                <w:rFonts w:ascii="宋体" w:hAnsi="宋体" w:hint="eastAsia"/>
                <w:bCs/>
                <w:iCs/>
                <w:sz w:val="24"/>
              </w:rPr>
              <w:t>胡洋</w:t>
            </w:r>
          </w:p>
          <w:p w14:paraId="5B07912F" w14:textId="77777777" w:rsidR="00D563A3" w:rsidRDefault="009D60B8">
            <w:pPr>
              <w:spacing w:line="480" w:lineRule="atLeast"/>
              <w:rPr>
                <w:rFonts w:ascii="宋体" w:hAnsi="宋体"/>
                <w:bCs/>
                <w:iCs/>
                <w:sz w:val="24"/>
              </w:rPr>
            </w:pPr>
            <w:r>
              <w:rPr>
                <w:rFonts w:ascii="宋体" w:hAnsi="宋体" w:hint="eastAsia"/>
                <w:bCs/>
                <w:iCs/>
                <w:sz w:val="24"/>
              </w:rPr>
              <w:t>国盛证券</w:t>
            </w:r>
            <w:r w:rsidR="00D563A3">
              <w:rPr>
                <w:rFonts w:ascii="宋体" w:hAnsi="宋体" w:hint="eastAsia"/>
                <w:bCs/>
                <w:iCs/>
                <w:sz w:val="24"/>
              </w:rPr>
              <w:t xml:space="preserve"> </w:t>
            </w:r>
            <w:r>
              <w:rPr>
                <w:rFonts w:ascii="宋体" w:hAnsi="宋体" w:hint="eastAsia"/>
                <w:bCs/>
                <w:iCs/>
                <w:sz w:val="24"/>
              </w:rPr>
              <w:t>孟兴亚</w:t>
            </w:r>
          </w:p>
          <w:p w14:paraId="4C59A385" w14:textId="77777777" w:rsidR="009D60B8" w:rsidRDefault="009D60B8">
            <w:pPr>
              <w:spacing w:line="480" w:lineRule="atLeast"/>
              <w:rPr>
                <w:rFonts w:ascii="宋体" w:hAnsi="宋体"/>
                <w:bCs/>
                <w:iCs/>
                <w:sz w:val="24"/>
              </w:rPr>
            </w:pPr>
            <w:r>
              <w:rPr>
                <w:rFonts w:ascii="宋体" w:hAnsi="宋体" w:hint="eastAsia"/>
                <w:bCs/>
                <w:iCs/>
                <w:sz w:val="24"/>
              </w:rPr>
              <w:t>华商基金 陈夏琼</w:t>
            </w:r>
          </w:p>
          <w:p w14:paraId="25E3114A" w14:textId="77777777" w:rsidR="009D60B8" w:rsidRDefault="009D60B8">
            <w:pPr>
              <w:spacing w:line="480" w:lineRule="atLeast"/>
              <w:rPr>
                <w:rFonts w:ascii="宋体" w:hAnsi="宋体"/>
                <w:bCs/>
                <w:iCs/>
                <w:sz w:val="24"/>
              </w:rPr>
            </w:pPr>
            <w:r>
              <w:rPr>
                <w:rFonts w:ascii="宋体" w:hAnsi="宋体" w:hint="eastAsia"/>
                <w:bCs/>
                <w:iCs/>
                <w:sz w:val="24"/>
              </w:rPr>
              <w:t>银河金汇证券资产管理 郑锦斐</w:t>
            </w:r>
          </w:p>
        </w:tc>
      </w:tr>
      <w:tr w:rsidR="00AA3C2A" w14:paraId="605B4DA6" w14:textId="77777777">
        <w:tc>
          <w:tcPr>
            <w:tcW w:w="1861" w:type="dxa"/>
          </w:tcPr>
          <w:p w14:paraId="10D784D3" w14:textId="77777777" w:rsidR="00AA3C2A" w:rsidRDefault="000854F4">
            <w:pPr>
              <w:spacing w:line="480" w:lineRule="atLeast"/>
              <w:rPr>
                <w:rFonts w:ascii="宋体" w:hAnsi="宋体"/>
                <w:b/>
                <w:bCs/>
                <w:iCs/>
                <w:color w:val="000000"/>
                <w:sz w:val="24"/>
              </w:rPr>
            </w:pPr>
            <w:r>
              <w:rPr>
                <w:rFonts w:ascii="宋体" w:hAnsi="宋体" w:hint="eastAsia"/>
                <w:b/>
                <w:bCs/>
                <w:iCs/>
                <w:color w:val="000000"/>
                <w:sz w:val="24"/>
              </w:rPr>
              <w:t>时间</w:t>
            </w:r>
          </w:p>
        </w:tc>
        <w:tc>
          <w:tcPr>
            <w:tcW w:w="6435" w:type="dxa"/>
          </w:tcPr>
          <w:p w14:paraId="370F4874" w14:textId="77777777" w:rsidR="00AA3C2A" w:rsidRDefault="000854F4">
            <w:pPr>
              <w:spacing w:line="480" w:lineRule="atLeast"/>
              <w:rPr>
                <w:rFonts w:ascii="宋体" w:hAnsi="宋体"/>
                <w:bCs/>
                <w:iCs/>
                <w:sz w:val="24"/>
              </w:rPr>
            </w:pPr>
            <w:r>
              <w:rPr>
                <w:rFonts w:ascii="宋体" w:hAnsi="宋体" w:hint="eastAsia"/>
                <w:bCs/>
                <w:iCs/>
                <w:sz w:val="24"/>
              </w:rPr>
              <w:t>2018年</w:t>
            </w:r>
            <w:r w:rsidR="00141B18">
              <w:rPr>
                <w:rFonts w:ascii="宋体" w:hAnsi="宋体"/>
                <w:bCs/>
                <w:iCs/>
                <w:sz w:val="24"/>
              </w:rPr>
              <w:t>8</w:t>
            </w:r>
            <w:r>
              <w:rPr>
                <w:rFonts w:ascii="宋体" w:hAnsi="宋体" w:hint="eastAsia"/>
                <w:bCs/>
                <w:iCs/>
                <w:sz w:val="24"/>
              </w:rPr>
              <w:t>月</w:t>
            </w:r>
            <w:r w:rsidR="00141B18">
              <w:rPr>
                <w:rFonts w:ascii="宋体" w:hAnsi="宋体"/>
                <w:bCs/>
                <w:iCs/>
                <w:sz w:val="24"/>
              </w:rPr>
              <w:t>31</w:t>
            </w:r>
            <w:r>
              <w:rPr>
                <w:rFonts w:ascii="宋体" w:hAnsi="宋体" w:hint="eastAsia"/>
                <w:bCs/>
                <w:iCs/>
                <w:sz w:val="24"/>
              </w:rPr>
              <w:t>日下午1</w:t>
            </w:r>
            <w:r>
              <w:rPr>
                <w:rFonts w:ascii="宋体" w:hAnsi="宋体"/>
                <w:bCs/>
                <w:iCs/>
                <w:sz w:val="24"/>
              </w:rPr>
              <w:t>4</w:t>
            </w:r>
            <w:r>
              <w:rPr>
                <w:rFonts w:ascii="宋体" w:hAnsi="宋体" w:hint="eastAsia"/>
                <w:bCs/>
                <w:iCs/>
                <w:sz w:val="24"/>
              </w:rPr>
              <w:t>：</w:t>
            </w:r>
            <w:r w:rsidR="00D563A3">
              <w:rPr>
                <w:rFonts w:ascii="宋体" w:hAnsi="宋体"/>
                <w:bCs/>
                <w:iCs/>
                <w:sz w:val="24"/>
              </w:rPr>
              <w:t>0</w:t>
            </w:r>
            <w:r>
              <w:rPr>
                <w:rFonts w:ascii="宋体" w:hAnsi="宋体" w:hint="eastAsia"/>
                <w:bCs/>
                <w:iCs/>
                <w:sz w:val="24"/>
              </w:rPr>
              <w:t>0-1</w:t>
            </w:r>
            <w:r w:rsidR="00141B18">
              <w:rPr>
                <w:rFonts w:ascii="宋体" w:hAnsi="宋体"/>
                <w:bCs/>
                <w:iCs/>
                <w:sz w:val="24"/>
              </w:rPr>
              <w:t>6</w:t>
            </w:r>
            <w:r>
              <w:rPr>
                <w:rFonts w:ascii="宋体" w:hAnsi="宋体" w:hint="eastAsia"/>
                <w:bCs/>
                <w:iCs/>
                <w:sz w:val="24"/>
              </w:rPr>
              <w:t>：</w:t>
            </w:r>
            <w:r w:rsidR="00D563A3">
              <w:rPr>
                <w:rFonts w:ascii="宋体" w:hAnsi="宋体"/>
                <w:bCs/>
                <w:iCs/>
                <w:sz w:val="24"/>
              </w:rPr>
              <w:t>0</w:t>
            </w:r>
            <w:r>
              <w:rPr>
                <w:rFonts w:ascii="宋体" w:hAnsi="宋体" w:hint="eastAsia"/>
                <w:bCs/>
                <w:iCs/>
                <w:sz w:val="24"/>
              </w:rPr>
              <w:t>0</w:t>
            </w:r>
          </w:p>
        </w:tc>
      </w:tr>
      <w:tr w:rsidR="00AA3C2A" w14:paraId="731DEB13" w14:textId="77777777">
        <w:tc>
          <w:tcPr>
            <w:tcW w:w="1861" w:type="dxa"/>
          </w:tcPr>
          <w:p w14:paraId="29BECC65" w14:textId="77777777" w:rsidR="00AA3C2A" w:rsidRDefault="000854F4">
            <w:pPr>
              <w:spacing w:line="480" w:lineRule="atLeast"/>
              <w:rPr>
                <w:rFonts w:ascii="宋体" w:hAnsi="宋体"/>
                <w:b/>
                <w:bCs/>
                <w:iCs/>
                <w:color w:val="000000"/>
                <w:sz w:val="24"/>
              </w:rPr>
            </w:pPr>
            <w:r>
              <w:rPr>
                <w:rFonts w:ascii="宋体" w:hAnsi="宋体" w:hint="eastAsia"/>
                <w:b/>
                <w:bCs/>
                <w:iCs/>
                <w:color w:val="000000"/>
                <w:sz w:val="24"/>
              </w:rPr>
              <w:t>地点</w:t>
            </w:r>
          </w:p>
        </w:tc>
        <w:tc>
          <w:tcPr>
            <w:tcW w:w="6435" w:type="dxa"/>
          </w:tcPr>
          <w:p w14:paraId="17B41889" w14:textId="77777777" w:rsidR="00AA3C2A" w:rsidRDefault="00565683">
            <w:pPr>
              <w:spacing w:line="480" w:lineRule="atLeast"/>
              <w:rPr>
                <w:rFonts w:ascii="宋体" w:hAnsi="宋体"/>
                <w:bCs/>
                <w:iCs/>
                <w:sz w:val="24"/>
              </w:rPr>
            </w:pPr>
            <w:r>
              <w:rPr>
                <w:rFonts w:ascii="宋体" w:hAnsi="宋体" w:hint="eastAsia"/>
                <w:bCs/>
                <w:iCs/>
                <w:sz w:val="24"/>
              </w:rPr>
              <w:t>北京市三元桥佳程广场A座2</w:t>
            </w:r>
            <w:r>
              <w:rPr>
                <w:rFonts w:ascii="宋体" w:hAnsi="宋体"/>
                <w:bCs/>
                <w:iCs/>
                <w:sz w:val="24"/>
              </w:rPr>
              <w:t>2</w:t>
            </w:r>
            <w:r>
              <w:rPr>
                <w:rFonts w:ascii="宋体" w:hAnsi="宋体" w:hint="eastAsia"/>
                <w:bCs/>
                <w:iCs/>
                <w:sz w:val="24"/>
              </w:rPr>
              <w:t>层</w:t>
            </w:r>
          </w:p>
        </w:tc>
      </w:tr>
      <w:tr w:rsidR="00AA3C2A" w14:paraId="724C3DBA" w14:textId="77777777">
        <w:tc>
          <w:tcPr>
            <w:tcW w:w="1861" w:type="dxa"/>
          </w:tcPr>
          <w:p w14:paraId="5DD037A7" w14:textId="77777777" w:rsidR="00AA3C2A" w:rsidRDefault="000854F4">
            <w:pPr>
              <w:spacing w:line="480" w:lineRule="atLeast"/>
              <w:rPr>
                <w:rFonts w:ascii="宋体" w:hAnsi="宋体"/>
                <w:b/>
                <w:bCs/>
                <w:iCs/>
                <w:color w:val="000000"/>
                <w:sz w:val="24"/>
              </w:rPr>
            </w:pPr>
            <w:r>
              <w:rPr>
                <w:rFonts w:ascii="宋体" w:hAnsi="宋体" w:hint="eastAsia"/>
                <w:b/>
                <w:bCs/>
                <w:iCs/>
                <w:color w:val="000000"/>
                <w:sz w:val="24"/>
              </w:rPr>
              <w:t>上市公司接待人员姓名</w:t>
            </w:r>
          </w:p>
        </w:tc>
        <w:tc>
          <w:tcPr>
            <w:tcW w:w="6435" w:type="dxa"/>
          </w:tcPr>
          <w:p w14:paraId="17F3F656" w14:textId="77777777" w:rsidR="00AA3C2A" w:rsidRDefault="000854F4">
            <w:pPr>
              <w:spacing w:line="480" w:lineRule="atLeast"/>
              <w:rPr>
                <w:rFonts w:ascii="宋体" w:hAnsi="宋体"/>
                <w:bCs/>
                <w:iCs/>
                <w:sz w:val="24"/>
              </w:rPr>
            </w:pPr>
            <w:r>
              <w:rPr>
                <w:rFonts w:ascii="宋体" w:hAnsi="宋体" w:hint="eastAsia"/>
                <w:bCs/>
                <w:iCs/>
                <w:sz w:val="24"/>
              </w:rPr>
              <w:t>副总经理 周大桥先生</w:t>
            </w:r>
          </w:p>
          <w:p w14:paraId="053DED9B" w14:textId="77777777" w:rsidR="00AA3C2A" w:rsidRDefault="000854F4">
            <w:pPr>
              <w:spacing w:line="480" w:lineRule="atLeast"/>
              <w:rPr>
                <w:rFonts w:ascii="宋体" w:hAnsi="宋体"/>
                <w:bCs/>
                <w:iCs/>
                <w:sz w:val="24"/>
              </w:rPr>
            </w:pPr>
            <w:r>
              <w:rPr>
                <w:rFonts w:ascii="宋体" w:hAnsi="宋体" w:hint="eastAsia"/>
                <w:bCs/>
                <w:iCs/>
                <w:sz w:val="24"/>
              </w:rPr>
              <w:t>董秘 姜虹女士</w:t>
            </w:r>
          </w:p>
          <w:p w14:paraId="33D0F4CD" w14:textId="77777777" w:rsidR="00326C38" w:rsidRDefault="00D563A3">
            <w:pPr>
              <w:spacing w:line="480" w:lineRule="atLeast"/>
              <w:rPr>
                <w:rFonts w:ascii="宋体" w:hAnsi="宋体"/>
                <w:bCs/>
                <w:iCs/>
                <w:sz w:val="24"/>
              </w:rPr>
            </w:pPr>
            <w:r>
              <w:rPr>
                <w:rFonts w:ascii="宋体" w:hAnsi="宋体" w:hint="eastAsia"/>
                <w:bCs/>
                <w:iCs/>
                <w:sz w:val="24"/>
              </w:rPr>
              <w:t>石墨烯研究院副院长</w:t>
            </w:r>
            <w:r w:rsidR="000854F4">
              <w:rPr>
                <w:rFonts w:ascii="宋体" w:hAnsi="宋体" w:hint="eastAsia"/>
                <w:bCs/>
                <w:iCs/>
                <w:sz w:val="24"/>
              </w:rPr>
              <w:t xml:space="preserve"> </w:t>
            </w:r>
            <w:r>
              <w:rPr>
                <w:rFonts w:ascii="宋体" w:hAnsi="宋体" w:hint="eastAsia"/>
                <w:bCs/>
                <w:iCs/>
                <w:sz w:val="24"/>
              </w:rPr>
              <w:t>王欣全</w:t>
            </w:r>
            <w:r w:rsidR="00326C38">
              <w:rPr>
                <w:rFonts w:ascii="宋体" w:hAnsi="宋体" w:hint="eastAsia"/>
                <w:bCs/>
                <w:iCs/>
                <w:sz w:val="24"/>
              </w:rPr>
              <w:t>博士</w:t>
            </w:r>
            <w:r>
              <w:rPr>
                <w:rFonts w:ascii="宋体" w:hAnsi="宋体" w:hint="eastAsia"/>
                <w:bCs/>
                <w:iCs/>
                <w:sz w:val="24"/>
              </w:rPr>
              <w:t xml:space="preserve"> </w:t>
            </w:r>
          </w:p>
        </w:tc>
      </w:tr>
      <w:tr w:rsidR="00AA3C2A" w14:paraId="798B4968" w14:textId="77777777" w:rsidTr="00FD44EF">
        <w:trPr>
          <w:trHeight w:val="1266"/>
        </w:trPr>
        <w:tc>
          <w:tcPr>
            <w:tcW w:w="1861" w:type="dxa"/>
            <w:vAlign w:val="center"/>
          </w:tcPr>
          <w:p w14:paraId="71E8FFEE" w14:textId="77777777" w:rsidR="00AA3C2A" w:rsidRDefault="000854F4">
            <w:pPr>
              <w:spacing w:line="480" w:lineRule="atLeast"/>
              <w:rPr>
                <w:rFonts w:ascii="宋体" w:hAnsi="宋体"/>
                <w:b/>
                <w:bCs/>
                <w:iCs/>
                <w:color w:val="000000"/>
                <w:sz w:val="24"/>
              </w:rPr>
            </w:pPr>
            <w:r>
              <w:rPr>
                <w:rFonts w:ascii="宋体" w:hAnsi="宋体" w:hint="eastAsia"/>
                <w:b/>
                <w:bCs/>
                <w:iCs/>
                <w:color w:val="000000"/>
                <w:sz w:val="24"/>
              </w:rPr>
              <w:t>投资者关系活动主要内容介绍</w:t>
            </w:r>
          </w:p>
          <w:p w14:paraId="12AF34F1" w14:textId="77777777" w:rsidR="00AA3C2A" w:rsidRDefault="00AA3C2A">
            <w:pPr>
              <w:spacing w:line="480" w:lineRule="atLeast"/>
              <w:rPr>
                <w:rFonts w:ascii="宋体" w:hAnsi="宋体"/>
                <w:b/>
                <w:bCs/>
                <w:iCs/>
                <w:color w:val="000000"/>
                <w:sz w:val="24"/>
              </w:rPr>
            </w:pPr>
          </w:p>
        </w:tc>
        <w:tc>
          <w:tcPr>
            <w:tcW w:w="6435" w:type="dxa"/>
          </w:tcPr>
          <w:p w14:paraId="668EAF2E" w14:textId="77777777" w:rsidR="00AA3C2A" w:rsidRDefault="000854F4">
            <w:pPr>
              <w:widowControl/>
              <w:rPr>
                <w:rFonts w:ascii="宋体" w:hAnsi="宋体" w:cs="微软雅黑"/>
                <w:b/>
                <w:bCs/>
                <w:kern w:val="0"/>
                <w:sz w:val="24"/>
                <w:szCs w:val="21"/>
                <w:shd w:val="clear" w:color="auto" w:fill="FFFFFF"/>
              </w:rPr>
            </w:pPr>
            <w:r>
              <w:rPr>
                <w:rFonts w:ascii="宋体" w:hAnsi="宋体" w:cs="微软雅黑" w:hint="eastAsia"/>
                <w:b/>
                <w:bCs/>
                <w:kern w:val="0"/>
                <w:sz w:val="24"/>
                <w:szCs w:val="21"/>
                <w:shd w:val="clear" w:color="auto" w:fill="FFFFFF"/>
              </w:rPr>
              <w:t>一、</w:t>
            </w:r>
            <w:r w:rsidR="002223A4">
              <w:rPr>
                <w:rFonts w:ascii="宋体" w:hAnsi="宋体" w:cs="微软雅黑" w:hint="eastAsia"/>
                <w:b/>
                <w:bCs/>
                <w:kern w:val="0"/>
                <w:sz w:val="24"/>
                <w:szCs w:val="21"/>
                <w:shd w:val="clear" w:color="auto" w:fill="FFFFFF"/>
              </w:rPr>
              <w:t>公司中报情况</w:t>
            </w:r>
            <w:r>
              <w:rPr>
                <w:rFonts w:ascii="宋体" w:hAnsi="宋体" w:cs="微软雅黑" w:hint="eastAsia"/>
                <w:b/>
                <w:bCs/>
                <w:kern w:val="0"/>
                <w:sz w:val="24"/>
                <w:szCs w:val="21"/>
                <w:shd w:val="clear" w:color="auto" w:fill="FFFFFF"/>
              </w:rPr>
              <w:t>：</w:t>
            </w:r>
          </w:p>
          <w:p w14:paraId="0AE3694E" w14:textId="77777777" w:rsidR="004A71ED" w:rsidRPr="00BB6927" w:rsidRDefault="00BB6927">
            <w:pPr>
              <w:widowControl/>
              <w:rPr>
                <w:rFonts w:ascii="宋体" w:hAnsi="宋体" w:cs="微软雅黑"/>
                <w:b/>
                <w:bCs/>
                <w:kern w:val="0"/>
                <w:sz w:val="24"/>
                <w:szCs w:val="21"/>
                <w:shd w:val="clear" w:color="auto" w:fill="FFFFFF"/>
              </w:rPr>
            </w:pPr>
            <w:r w:rsidRPr="00BB6927">
              <w:rPr>
                <w:rFonts w:ascii="宋体" w:hAnsi="宋体" w:cs="微软雅黑" w:hint="eastAsia"/>
                <w:bCs/>
                <w:kern w:val="0"/>
                <w:sz w:val="24"/>
                <w:szCs w:val="21"/>
                <w:shd w:val="clear" w:color="auto" w:fill="FFFFFF"/>
              </w:rPr>
              <w:t>报告期内</w:t>
            </w:r>
            <w:r w:rsidR="002223A4">
              <w:rPr>
                <w:rFonts w:ascii="宋体" w:hAnsi="宋体" w:cs="Malgun Gothic Semilight" w:hint="eastAsia"/>
                <w:bCs/>
                <w:kern w:val="0"/>
                <w:sz w:val="24"/>
                <w:szCs w:val="21"/>
                <w:shd w:val="clear" w:color="auto" w:fill="FFFFFF"/>
              </w:rPr>
              <w:t>实现营业收入8</w:t>
            </w:r>
            <w:r w:rsidR="002223A4">
              <w:rPr>
                <w:rFonts w:ascii="宋体" w:hAnsi="宋体" w:cs="Malgun Gothic Semilight"/>
                <w:bCs/>
                <w:kern w:val="0"/>
                <w:sz w:val="24"/>
                <w:szCs w:val="21"/>
                <w:shd w:val="clear" w:color="auto" w:fill="FFFFFF"/>
              </w:rPr>
              <w:t>.84</w:t>
            </w:r>
            <w:r w:rsidR="002223A4">
              <w:rPr>
                <w:rFonts w:ascii="宋体" w:hAnsi="宋体" w:cs="Malgun Gothic Semilight" w:hint="eastAsia"/>
                <w:bCs/>
                <w:kern w:val="0"/>
                <w:sz w:val="24"/>
                <w:szCs w:val="21"/>
                <w:shd w:val="clear" w:color="auto" w:fill="FFFFFF"/>
              </w:rPr>
              <w:t>亿，归母净利润0</w:t>
            </w:r>
            <w:r w:rsidR="002223A4">
              <w:rPr>
                <w:rFonts w:ascii="宋体" w:hAnsi="宋体" w:cs="Malgun Gothic Semilight"/>
                <w:bCs/>
                <w:kern w:val="0"/>
                <w:sz w:val="24"/>
                <w:szCs w:val="21"/>
                <w:shd w:val="clear" w:color="auto" w:fill="FFFFFF"/>
              </w:rPr>
              <w:t>.79</w:t>
            </w:r>
            <w:r w:rsidR="002223A4">
              <w:rPr>
                <w:rFonts w:ascii="宋体" w:hAnsi="宋体" w:cs="Malgun Gothic Semilight" w:hint="eastAsia"/>
                <w:bCs/>
                <w:kern w:val="0"/>
                <w:sz w:val="24"/>
                <w:szCs w:val="21"/>
                <w:shd w:val="clear" w:color="auto" w:fill="FFFFFF"/>
              </w:rPr>
              <w:t>亿；公司目前货币资金1</w:t>
            </w:r>
            <w:r w:rsidR="002223A4">
              <w:rPr>
                <w:rFonts w:ascii="宋体" w:hAnsi="宋体" w:cs="Malgun Gothic Semilight"/>
                <w:bCs/>
                <w:kern w:val="0"/>
                <w:sz w:val="24"/>
                <w:szCs w:val="21"/>
                <w:shd w:val="clear" w:color="auto" w:fill="FFFFFF"/>
              </w:rPr>
              <w:t>5.40</w:t>
            </w:r>
            <w:r w:rsidR="002223A4">
              <w:rPr>
                <w:rFonts w:ascii="宋体" w:hAnsi="宋体" w:cs="Malgun Gothic Semilight" w:hint="eastAsia"/>
                <w:bCs/>
                <w:kern w:val="0"/>
                <w:sz w:val="24"/>
                <w:szCs w:val="21"/>
                <w:shd w:val="clear" w:color="auto" w:fill="FFFFFF"/>
              </w:rPr>
              <w:t>亿元，资产负债结构不断调整。</w:t>
            </w:r>
          </w:p>
          <w:p w14:paraId="514B96E6" w14:textId="77777777" w:rsidR="00EE1962" w:rsidRDefault="00EE1962">
            <w:pPr>
              <w:widowControl/>
              <w:rPr>
                <w:rFonts w:ascii="宋体" w:hAnsi="宋体" w:cs="微软雅黑"/>
                <w:b/>
                <w:bCs/>
                <w:kern w:val="0"/>
                <w:sz w:val="24"/>
                <w:szCs w:val="21"/>
                <w:shd w:val="clear" w:color="auto" w:fill="FFFFFF"/>
              </w:rPr>
            </w:pPr>
          </w:p>
          <w:p w14:paraId="5BE8CCEB" w14:textId="77777777" w:rsidR="00BB6927" w:rsidRDefault="00BB6927">
            <w:pPr>
              <w:widowControl/>
              <w:rPr>
                <w:rFonts w:ascii="宋体" w:hAnsi="宋体" w:cs="微软雅黑"/>
                <w:b/>
                <w:bCs/>
                <w:kern w:val="0"/>
                <w:sz w:val="24"/>
                <w:szCs w:val="21"/>
                <w:shd w:val="clear" w:color="auto" w:fill="FFFFFF"/>
              </w:rPr>
            </w:pPr>
            <w:r>
              <w:rPr>
                <w:rFonts w:ascii="宋体" w:hAnsi="宋体" w:cs="微软雅黑" w:hint="eastAsia"/>
                <w:b/>
                <w:bCs/>
                <w:kern w:val="0"/>
                <w:sz w:val="24"/>
                <w:szCs w:val="21"/>
                <w:shd w:val="clear" w:color="auto" w:fill="FFFFFF"/>
              </w:rPr>
              <w:t>团队人才：</w:t>
            </w:r>
          </w:p>
          <w:p w14:paraId="0D0A4BA2" w14:textId="77777777" w:rsidR="00BB6927" w:rsidRDefault="00BB6927">
            <w:pPr>
              <w:widowControl/>
              <w:rPr>
                <w:rFonts w:ascii="宋体" w:hAnsi="宋体" w:cs="微软雅黑"/>
                <w:bCs/>
                <w:kern w:val="0"/>
                <w:sz w:val="24"/>
                <w:szCs w:val="21"/>
                <w:shd w:val="clear" w:color="auto" w:fill="FFFFFF"/>
              </w:rPr>
            </w:pPr>
            <w:r w:rsidRPr="00BB6927">
              <w:rPr>
                <w:rFonts w:ascii="宋体" w:hAnsi="宋体" w:cs="微软雅黑" w:hint="eastAsia"/>
                <w:bCs/>
                <w:kern w:val="0"/>
                <w:sz w:val="24"/>
                <w:szCs w:val="21"/>
                <w:shd w:val="clear" w:color="auto" w:fill="FFFFFF"/>
              </w:rPr>
              <w:t>报告期内，</w:t>
            </w:r>
            <w:r>
              <w:rPr>
                <w:rFonts w:ascii="宋体" w:hAnsi="宋体" w:cs="微软雅黑" w:hint="eastAsia"/>
                <w:bCs/>
                <w:kern w:val="0"/>
                <w:sz w:val="24"/>
                <w:szCs w:val="21"/>
                <w:shd w:val="clear" w:color="auto" w:fill="FFFFFF"/>
              </w:rPr>
              <w:t>北京航材院铝合金所所长王胜强任公司总经理，</w:t>
            </w:r>
            <w:r w:rsidR="00EE1962">
              <w:rPr>
                <w:rFonts w:ascii="宋体" w:hAnsi="宋体" w:cs="微软雅黑" w:hint="eastAsia"/>
                <w:bCs/>
                <w:kern w:val="0"/>
                <w:sz w:val="24"/>
                <w:szCs w:val="21"/>
                <w:shd w:val="clear" w:color="auto" w:fill="FFFFFF"/>
              </w:rPr>
              <w:t>原天津巴莫技术总监周大桥任公司副总经理，知合资本董事</w:t>
            </w:r>
            <w:r w:rsidR="00EE1962">
              <w:rPr>
                <w:rFonts w:ascii="宋体" w:hAnsi="宋体" w:cs="微软雅黑" w:hint="eastAsia"/>
                <w:bCs/>
                <w:kern w:val="0"/>
                <w:sz w:val="24"/>
                <w:szCs w:val="21"/>
                <w:shd w:val="clear" w:color="auto" w:fill="FFFFFF"/>
              </w:rPr>
              <w:lastRenderedPageBreak/>
              <w:t>总经理姜虹任董秘，航材院高级工程师燕绍九博士为公司技术顾问、宁夏航汉石墨烯研究院院长，原天津力神研究院副院长王欣全博士任宁夏航汉石墨烯研究院副院长，原当升科技N</w:t>
            </w:r>
            <w:r w:rsidR="00EE1962">
              <w:rPr>
                <w:rFonts w:ascii="宋体" w:hAnsi="宋体" w:cs="微软雅黑"/>
                <w:bCs/>
                <w:kern w:val="0"/>
                <w:sz w:val="24"/>
                <w:szCs w:val="21"/>
                <w:shd w:val="clear" w:color="auto" w:fill="FFFFFF"/>
              </w:rPr>
              <w:t>CM811</w:t>
            </w:r>
            <w:r w:rsidR="00EE1962">
              <w:rPr>
                <w:rFonts w:ascii="宋体" w:hAnsi="宋体" w:cs="微软雅黑" w:hint="eastAsia"/>
                <w:bCs/>
                <w:kern w:val="0"/>
                <w:sz w:val="24"/>
                <w:szCs w:val="21"/>
                <w:shd w:val="clear" w:color="auto" w:fill="FFFFFF"/>
              </w:rPr>
              <w:t>项目技术负责人张彬博士任宁夏航汉石墨烯研究院副院长。</w:t>
            </w:r>
          </w:p>
          <w:p w14:paraId="5F044DC8" w14:textId="77777777" w:rsidR="00EE1962" w:rsidRDefault="00EE1962">
            <w:pPr>
              <w:widowControl/>
              <w:rPr>
                <w:rFonts w:ascii="宋体" w:hAnsi="宋体" w:cs="微软雅黑"/>
                <w:b/>
                <w:bCs/>
                <w:kern w:val="0"/>
                <w:sz w:val="24"/>
                <w:szCs w:val="21"/>
                <w:shd w:val="clear" w:color="auto" w:fill="FFFFFF"/>
              </w:rPr>
            </w:pPr>
          </w:p>
          <w:p w14:paraId="4328D9E2" w14:textId="77777777" w:rsidR="00EE1962" w:rsidRDefault="00EE1962">
            <w:pPr>
              <w:widowControl/>
              <w:rPr>
                <w:rFonts w:ascii="宋体" w:hAnsi="宋体" w:cs="微软雅黑"/>
                <w:b/>
                <w:bCs/>
                <w:kern w:val="0"/>
                <w:sz w:val="24"/>
                <w:szCs w:val="21"/>
                <w:shd w:val="clear" w:color="auto" w:fill="FFFFFF"/>
              </w:rPr>
            </w:pPr>
            <w:r w:rsidRPr="00EE1962">
              <w:rPr>
                <w:rFonts w:ascii="宋体" w:hAnsi="宋体" w:cs="微软雅黑" w:hint="eastAsia"/>
                <w:b/>
                <w:bCs/>
                <w:kern w:val="0"/>
                <w:sz w:val="24"/>
                <w:szCs w:val="21"/>
                <w:shd w:val="clear" w:color="auto" w:fill="FFFFFF"/>
              </w:rPr>
              <w:t>技术来源：</w:t>
            </w:r>
          </w:p>
          <w:p w14:paraId="113B7FFB" w14:textId="77777777" w:rsidR="00EE1962" w:rsidRDefault="00EE1962">
            <w:pPr>
              <w:widowControl/>
              <w:rPr>
                <w:rFonts w:ascii="宋体" w:hAnsi="宋体" w:cs="微软雅黑"/>
                <w:bCs/>
                <w:kern w:val="0"/>
                <w:sz w:val="24"/>
                <w:szCs w:val="21"/>
                <w:shd w:val="clear" w:color="auto" w:fill="FFFFFF"/>
              </w:rPr>
            </w:pPr>
            <w:r w:rsidRPr="00EE1962">
              <w:rPr>
                <w:rFonts w:ascii="宋体" w:hAnsi="宋体" w:cs="微软雅黑" w:hint="eastAsia"/>
                <w:bCs/>
                <w:kern w:val="0"/>
                <w:sz w:val="24"/>
                <w:szCs w:val="21"/>
                <w:shd w:val="clear" w:color="auto" w:fill="FFFFFF"/>
              </w:rPr>
              <w:t>公司石墨烯</w:t>
            </w:r>
            <w:r>
              <w:rPr>
                <w:rFonts w:ascii="宋体" w:hAnsi="宋体" w:cs="微软雅黑" w:hint="eastAsia"/>
                <w:bCs/>
                <w:kern w:val="0"/>
                <w:sz w:val="24"/>
                <w:szCs w:val="21"/>
                <w:shd w:val="clear" w:color="auto" w:fill="FFFFFF"/>
              </w:rPr>
              <w:t>技术依托于中航发北京航空材料研究院，得到航材院排他授权专利7项，制备工艺与操作规范4项。同时积极发展自主知识产权，拥有自有工艺技术2</w:t>
            </w:r>
            <w:r>
              <w:rPr>
                <w:rFonts w:ascii="宋体" w:hAnsi="宋体" w:cs="微软雅黑"/>
                <w:bCs/>
                <w:kern w:val="0"/>
                <w:sz w:val="24"/>
                <w:szCs w:val="21"/>
                <w:shd w:val="clear" w:color="auto" w:fill="FFFFFF"/>
              </w:rPr>
              <w:t>5</w:t>
            </w:r>
            <w:r>
              <w:rPr>
                <w:rFonts w:ascii="宋体" w:hAnsi="宋体" w:cs="微软雅黑" w:hint="eastAsia"/>
                <w:bCs/>
                <w:kern w:val="0"/>
                <w:sz w:val="24"/>
                <w:szCs w:val="21"/>
                <w:shd w:val="clear" w:color="auto" w:fill="FFFFFF"/>
              </w:rPr>
              <w:t>余项。</w:t>
            </w:r>
          </w:p>
          <w:p w14:paraId="32A98199" w14:textId="77777777" w:rsidR="009F576B" w:rsidRPr="00EE1962" w:rsidRDefault="009F576B">
            <w:pPr>
              <w:widowControl/>
              <w:rPr>
                <w:rFonts w:ascii="宋体" w:hAnsi="宋体" w:cs="微软雅黑"/>
                <w:bCs/>
                <w:kern w:val="0"/>
                <w:sz w:val="24"/>
                <w:szCs w:val="21"/>
                <w:shd w:val="clear" w:color="auto" w:fill="FFFFFF"/>
              </w:rPr>
            </w:pPr>
            <w:r>
              <w:rPr>
                <w:rFonts w:ascii="宋体" w:hAnsi="宋体" w:cs="微软雅黑" w:hint="eastAsia"/>
                <w:bCs/>
                <w:kern w:val="0"/>
                <w:sz w:val="24"/>
                <w:szCs w:val="21"/>
                <w:shd w:val="clear" w:color="auto" w:fill="FFFFFF"/>
              </w:rPr>
              <w:t>同时公司在银川与北京石墨烯研究院、银川经济开发区合作建立了宁夏航汉石墨烯研究院</w:t>
            </w:r>
            <w:r w:rsidR="007B4F6F">
              <w:rPr>
                <w:rFonts w:ascii="宋体" w:hAnsi="宋体" w:cs="微软雅黑" w:hint="eastAsia"/>
                <w:bCs/>
                <w:kern w:val="0"/>
                <w:sz w:val="24"/>
                <w:szCs w:val="21"/>
                <w:shd w:val="clear" w:color="auto" w:fill="FFFFFF"/>
              </w:rPr>
              <w:t>，目标成为西北地区辐射全国的新能源技术研究中心。目前已经制定了一套关于石墨烯导电浆料、石墨烯改性正负极材料进行复配的整体方案，对部分客户正在进行验证。</w:t>
            </w:r>
          </w:p>
          <w:p w14:paraId="2BDD9403" w14:textId="77777777" w:rsidR="00EE1962" w:rsidRDefault="00EE1962">
            <w:pPr>
              <w:widowControl/>
              <w:rPr>
                <w:rFonts w:ascii="宋体" w:hAnsi="宋体" w:cs="微软雅黑"/>
                <w:b/>
                <w:bCs/>
                <w:kern w:val="0"/>
                <w:sz w:val="24"/>
                <w:szCs w:val="21"/>
                <w:shd w:val="clear" w:color="auto" w:fill="FFFFFF"/>
              </w:rPr>
            </w:pPr>
          </w:p>
          <w:p w14:paraId="6E84113A" w14:textId="77777777" w:rsidR="007B4F6F" w:rsidRDefault="007B4F6F" w:rsidP="007B4F6F">
            <w:pPr>
              <w:widowControl/>
              <w:rPr>
                <w:rFonts w:ascii="宋体" w:hAnsi="宋体" w:cs="Malgun Gothic Semilight"/>
                <w:b/>
                <w:bCs/>
                <w:kern w:val="0"/>
                <w:sz w:val="24"/>
                <w:szCs w:val="21"/>
                <w:shd w:val="clear" w:color="auto" w:fill="FFFFFF"/>
              </w:rPr>
            </w:pPr>
            <w:r>
              <w:rPr>
                <w:rFonts w:ascii="宋体" w:hAnsi="宋体" w:cs="Malgun Gothic Semilight" w:hint="eastAsia"/>
                <w:b/>
                <w:bCs/>
                <w:kern w:val="0"/>
                <w:sz w:val="24"/>
                <w:szCs w:val="21"/>
                <w:shd w:val="clear" w:color="auto" w:fill="FFFFFF"/>
              </w:rPr>
              <w:t>产品技术：</w:t>
            </w:r>
          </w:p>
          <w:p w14:paraId="5B95CB9D" w14:textId="77777777" w:rsidR="007B4F6F" w:rsidRDefault="007B4F6F" w:rsidP="007B4F6F">
            <w:pPr>
              <w:widowControl/>
              <w:rPr>
                <w:rFonts w:ascii="宋体" w:hAnsi="宋体" w:cs="Malgun Gothic Semilight"/>
                <w:bCs/>
                <w:kern w:val="0"/>
                <w:sz w:val="24"/>
                <w:szCs w:val="21"/>
                <w:shd w:val="clear" w:color="auto" w:fill="FFFFFF"/>
              </w:rPr>
            </w:pPr>
            <w:r>
              <w:rPr>
                <w:rFonts w:ascii="宋体" w:hAnsi="宋体" w:cs="Malgun Gothic Semilight" w:hint="eastAsia"/>
                <w:bCs/>
                <w:kern w:val="0"/>
                <w:sz w:val="24"/>
                <w:szCs w:val="21"/>
                <w:shd w:val="clear" w:color="auto" w:fill="FFFFFF"/>
              </w:rPr>
              <w:t>石墨烯改性正极材料能够提高传统三元材料的导电性、散热性，增加电池能量密度和循环寿命，以实现动力电池快充快放，提高电池的安全性。</w:t>
            </w:r>
          </w:p>
          <w:p w14:paraId="1CB13575" w14:textId="77777777" w:rsidR="007B4F6F" w:rsidRDefault="007B4F6F" w:rsidP="007B4F6F">
            <w:pPr>
              <w:widowControl/>
              <w:rPr>
                <w:rFonts w:ascii="宋体" w:hAnsi="宋体" w:cs="Malgun Gothic Semilight"/>
                <w:bCs/>
                <w:kern w:val="0"/>
                <w:sz w:val="24"/>
                <w:szCs w:val="21"/>
                <w:shd w:val="clear" w:color="auto" w:fill="FFFFFF"/>
              </w:rPr>
            </w:pPr>
            <w:r>
              <w:rPr>
                <w:rFonts w:ascii="宋体" w:hAnsi="宋体" w:cs="Malgun Gothic Semilight" w:hint="eastAsia"/>
                <w:bCs/>
                <w:kern w:val="0"/>
                <w:sz w:val="24"/>
                <w:szCs w:val="21"/>
                <w:shd w:val="clear" w:color="auto" w:fill="FFFFFF"/>
              </w:rPr>
              <w:t>目前石墨烯已研发到第五代材料，与国际处于同水平。</w:t>
            </w:r>
          </w:p>
          <w:p w14:paraId="555C80CD" w14:textId="77777777" w:rsidR="007B4F6F" w:rsidRPr="007B4F6F" w:rsidRDefault="007B4F6F">
            <w:pPr>
              <w:widowControl/>
              <w:rPr>
                <w:rFonts w:ascii="宋体" w:hAnsi="宋体" w:cs="微软雅黑"/>
                <w:b/>
                <w:bCs/>
                <w:kern w:val="0"/>
                <w:sz w:val="24"/>
                <w:szCs w:val="21"/>
                <w:shd w:val="clear" w:color="auto" w:fill="FFFFFF"/>
              </w:rPr>
            </w:pPr>
          </w:p>
          <w:p w14:paraId="58C61442" w14:textId="77777777" w:rsidR="00BB6927" w:rsidRDefault="0038767B">
            <w:pPr>
              <w:widowControl/>
              <w:rPr>
                <w:rFonts w:ascii="宋体" w:hAnsi="宋体" w:cs="微软雅黑"/>
                <w:b/>
                <w:bCs/>
                <w:kern w:val="0"/>
                <w:sz w:val="24"/>
                <w:szCs w:val="21"/>
                <w:shd w:val="clear" w:color="auto" w:fill="FFFFFF"/>
              </w:rPr>
            </w:pPr>
            <w:r w:rsidRPr="0038767B">
              <w:rPr>
                <w:rFonts w:ascii="宋体" w:hAnsi="宋体" w:cs="微软雅黑" w:hint="eastAsia"/>
                <w:b/>
                <w:bCs/>
                <w:kern w:val="0"/>
                <w:sz w:val="24"/>
                <w:szCs w:val="21"/>
                <w:shd w:val="clear" w:color="auto" w:fill="FFFFFF"/>
              </w:rPr>
              <w:t>产线情况：</w:t>
            </w:r>
          </w:p>
          <w:p w14:paraId="4204155F" w14:textId="77777777" w:rsidR="0038767B" w:rsidRDefault="00BB6927">
            <w:pPr>
              <w:widowControl/>
              <w:rPr>
                <w:rFonts w:ascii="宋体" w:hAnsi="宋体" w:cs="微软雅黑"/>
                <w:bCs/>
                <w:kern w:val="0"/>
                <w:sz w:val="24"/>
                <w:szCs w:val="21"/>
                <w:shd w:val="clear" w:color="auto" w:fill="FFFFFF"/>
              </w:rPr>
            </w:pPr>
            <w:r w:rsidRPr="00BB6927">
              <w:rPr>
                <w:rFonts w:ascii="宋体" w:hAnsi="宋体" w:cs="微软雅黑" w:hint="eastAsia"/>
                <w:bCs/>
                <w:kern w:val="0"/>
                <w:sz w:val="24"/>
                <w:szCs w:val="21"/>
                <w:shd w:val="clear" w:color="auto" w:fill="FFFFFF"/>
              </w:rPr>
              <w:t>子</w:t>
            </w:r>
            <w:r w:rsidR="002223A4" w:rsidRPr="002223A4">
              <w:rPr>
                <w:rFonts w:ascii="宋体" w:hAnsi="宋体" w:cs="微软雅黑" w:hint="eastAsia"/>
                <w:bCs/>
                <w:kern w:val="0"/>
                <w:sz w:val="24"/>
                <w:szCs w:val="21"/>
                <w:shd w:val="clear" w:color="auto" w:fill="FFFFFF"/>
              </w:rPr>
              <w:t>公司在银川建设的正极材料一期工厂正式投产生产，目前具备3</w:t>
            </w:r>
            <w:r w:rsidR="002223A4" w:rsidRPr="002223A4">
              <w:rPr>
                <w:rFonts w:ascii="宋体" w:hAnsi="宋体" w:cs="微软雅黑"/>
                <w:bCs/>
                <w:kern w:val="0"/>
                <w:sz w:val="24"/>
                <w:szCs w:val="21"/>
                <w:shd w:val="clear" w:color="auto" w:fill="FFFFFF"/>
              </w:rPr>
              <w:t>000</w:t>
            </w:r>
            <w:r w:rsidR="002223A4" w:rsidRPr="002223A4">
              <w:rPr>
                <w:rFonts w:ascii="宋体" w:hAnsi="宋体" w:cs="微软雅黑" w:hint="eastAsia"/>
                <w:bCs/>
                <w:kern w:val="0"/>
                <w:sz w:val="24"/>
                <w:szCs w:val="21"/>
                <w:shd w:val="clear" w:color="auto" w:fill="FFFFFF"/>
              </w:rPr>
              <w:t>吨正极材料（高电压钴酸锂、</w:t>
            </w:r>
            <w:r w:rsidR="002223A4" w:rsidRPr="002223A4">
              <w:rPr>
                <w:rFonts w:ascii="宋体" w:hAnsi="宋体" w:cs="微软雅黑"/>
                <w:bCs/>
                <w:kern w:val="0"/>
                <w:sz w:val="24"/>
                <w:szCs w:val="21"/>
                <w:shd w:val="clear" w:color="auto" w:fill="FFFFFF"/>
              </w:rPr>
              <w:t>NCM523</w:t>
            </w:r>
            <w:r w:rsidR="002223A4" w:rsidRPr="002223A4">
              <w:rPr>
                <w:rFonts w:ascii="宋体" w:hAnsi="宋体" w:cs="微软雅黑" w:hint="eastAsia"/>
                <w:bCs/>
                <w:kern w:val="0"/>
                <w:sz w:val="24"/>
                <w:szCs w:val="21"/>
                <w:shd w:val="clear" w:color="auto" w:fill="FFFFFF"/>
              </w:rPr>
              <w:t>）和1</w:t>
            </w:r>
            <w:r w:rsidR="002223A4" w:rsidRPr="002223A4">
              <w:rPr>
                <w:rFonts w:ascii="宋体" w:hAnsi="宋体" w:cs="微软雅黑"/>
                <w:bCs/>
                <w:kern w:val="0"/>
                <w:sz w:val="24"/>
                <w:szCs w:val="21"/>
                <w:shd w:val="clear" w:color="auto" w:fill="FFFFFF"/>
              </w:rPr>
              <w:t>000</w:t>
            </w:r>
            <w:r w:rsidR="002223A4" w:rsidRPr="002223A4">
              <w:rPr>
                <w:rFonts w:ascii="宋体" w:hAnsi="宋体" w:cs="微软雅黑" w:hint="eastAsia"/>
                <w:bCs/>
                <w:kern w:val="0"/>
                <w:sz w:val="24"/>
                <w:szCs w:val="21"/>
                <w:shd w:val="clear" w:color="auto" w:fill="FFFFFF"/>
              </w:rPr>
              <w:t>吨导电浆料产能</w:t>
            </w:r>
            <w:r w:rsidR="0038767B">
              <w:rPr>
                <w:rFonts w:ascii="宋体" w:hAnsi="宋体" w:cs="微软雅黑" w:hint="eastAsia"/>
                <w:bCs/>
                <w:kern w:val="0"/>
                <w:sz w:val="24"/>
                <w:szCs w:val="21"/>
                <w:shd w:val="clear" w:color="auto" w:fill="FFFFFF"/>
              </w:rPr>
              <w:t>；天津生产基地1</w:t>
            </w:r>
            <w:r w:rsidR="0038767B">
              <w:rPr>
                <w:rFonts w:ascii="宋体" w:hAnsi="宋体" w:cs="微软雅黑"/>
                <w:bCs/>
                <w:kern w:val="0"/>
                <w:sz w:val="24"/>
                <w:szCs w:val="21"/>
                <w:shd w:val="clear" w:color="auto" w:fill="FFFFFF"/>
              </w:rPr>
              <w:t>000</w:t>
            </w:r>
            <w:r w:rsidR="0038767B">
              <w:rPr>
                <w:rFonts w:ascii="宋体" w:hAnsi="宋体" w:cs="微软雅黑" w:hint="eastAsia"/>
                <w:bCs/>
                <w:kern w:val="0"/>
                <w:sz w:val="24"/>
                <w:szCs w:val="21"/>
                <w:shd w:val="clear" w:color="auto" w:fill="FFFFFF"/>
              </w:rPr>
              <w:t>吨导电浆料产能。银川二期工厂在建，预计年底实现厂房封顶，2</w:t>
            </w:r>
            <w:r w:rsidR="0038767B">
              <w:rPr>
                <w:rFonts w:ascii="宋体" w:hAnsi="宋体" w:cs="微软雅黑"/>
                <w:bCs/>
                <w:kern w:val="0"/>
                <w:sz w:val="24"/>
                <w:szCs w:val="21"/>
                <w:shd w:val="clear" w:color="auto" w:fill="FFFFFF"/>
              </w:rPr>
              <w:t>019</w:t>
            </w:r>
            <w:r w:rsidR="0038767B">
              <w:rPr>
                <w:rFonts w:ascii="宋体" w:hAnsi="宋体" w:cs="微软雅黑" w:hint="eastAsia"/>
                <w:bCs/>
                <w:kern w:val="0"/>
                <w:sz w:val="24"/>
                <w:szCs w:val="21"/>
                <w:shd w:val="clear" w:color="auto" w:fill="FFFFFF"/>
              </w:rPr>
              <w:t>年5月前后，二期计划1</w:t>
            </w:r>
            <w:r w:rsidR="0038767B">
              <w:rPr>
                <w:rFonts w:ascii="宋体" w:hAnsi="宋体" w:cs="微软雅黑"/>
                <w:bCs/>
                <w:kern w:val="0"/>
                <w:sz w:val="24"/>
                <w:szCs w:val="21"/>
                <w:shd w:val="clear" w:color="auto" w:fill="FFFFFF"/>
              </w:rPr>
              <w:t>2000</w:t>
            </w:r>
            <w:r w:rsidR="0038767B">
              <w:rPr>
                <w:rFonts w:ascii="宋体" w:hAnsi="宋体" w:cs="微软雅黑" w:hint="eastAsia"/>
                <w:bCs/>
                <w:kern w:val="0"/>
                <w:sz w:val="24"/>
                <w:szCs w:val="21"/>
                <w:shd w:val="clear" w:color="auto" w:fill="FFFFFF"/>
              </w:rPr>
              <w:t>吨高镍三元材料和5</w:t>
            </w:r>
            <w:r w:rsidR="0038767B">
              <w:rPr>
                <w:rFonts w:ascii="宋体" w:hAnsi="宋体" w:cs="微软雅黑"/>
                <w:bCs/>
                <w:kern w:val="0"/>
                <w:sz w:val="24"/>
                <w:szCs w:val="21"/>
                <w:shd w:val="clear" w:color="auto" w:fill="FFFFFF"/>
              </w:rPr>
              <w:t>000</w:t>
            </w:r>
            <w:r w:rsidR="0038767B">
              <w:rPr>
                <w:rFonts w:ascii="宋体" w:hAnsi="宋体" w:cs="微软雅黑" w:hint="eastAsia"/>
                <w:bCs/>
                <w:kern w:val="0"/>
                <w:sz w:val="24"/>
                <w:szCs w:val="21"/>
                <w:shd w:val="clear" w:color="auto" w:fill="FFFFFF"/>
              </w:rPr>
              <w:t>吨导电浆料产线正式投产生产。</w:t>
            </w:r>
          </w:p>
          <w:p w14:paraId="31B4BED8" w14:textId="77777777" w:rsidR="0038767B" w:rsidRDefault="0038767B">
            <w:pPr>
              <w:widowControl/>
              <w:rPr>
                <w:rFonts w:ascii="宋体" w:hAnsi="宋体" w:cs="微软雅黑"/>
                <w:bCs/>
                <w:kern w:val="0"/>
                <w:sz w:val="24"/>
                <w:szCs w:val="21"/>
                <w:shd w:val="clear" w:color="auto" w:fill="FFFFFF"/>
              </w:rPr>
            </w:pPr>
            <w:r>
              <w:rPr>
                <w:rFonts w:ascii="宋体" w:hAnsi="宋体" w:cs="微软雅黑" w:hint="eastAsia"/>
                <w:bCs/>
                <w:kern w:val="0"/>
                <w:sz w:val="24"/>
                <w:szCs w:val="21"/>
                <w:shd w:val="clear" w:color="auto" w:fill="FFFFFF"/>
              </w:rPr>
              <w:t>最终银川和天津两大生产基地将建成</w:t>
            </w:r>
            <w:r w:rsidR="009352BE">
              <w:rPr>
                <w:rFonts w:ascii="宋体" w:hAnsi="宋体" w:cs="微软雅黑" w:hint="eastAsia"/>
                <w:bCs/>
                <w:kern w:val="0"/>
                <w:sz w:val="24"/>
                <w:szCs w:val="21"/>
                <w:shd w:val="clear" w:color="auto" w:fill="FFFFFF"/>
              </w:rPr>
              <w:t>3</w:t>
            </w:r>
            <w:r w:rsidR="009352BE">
              <w:rPr>
                <w:rFonts w:ascii="宋体" w:hAnsi="宋体" w:cs="微软雅黑"/>
                <w:bCs/>
                <w:kern w:val="0"/>
                <w:sz w:val="24"/>
                <w:szCs w:val="21"/>
                <w:shd w:val="clear" w:color="auto" w:fill="FFFFFF"/>
              </w:rPr>
              <w:t>3000</w:t>
            </w:r>
            <w:r w:rsidR="009352BE">
              <w:rPr>
                <w:rFonts w:ascii="宋体" w:hAnsi="宋体" w:cs="微软雅黑" w:hint="eastAsia"/>
                <w:bCs/>
                <w:kern w:val="0"/>
                <w:sz w:val="24"/>
                <w:szCs w:val="21"/>
                <w:shd w:val="clear" w:color="auto" w:fill="FFFFFF"/>
              </w:rPr>
              <w:t>吨正极材料和1</w:t>
            </w:r>
            <w:r w:rsidR="009352BE">
              <w:rPr>
                <w:rFonts w:ascii="宋体" w:hAnsi="宋体" w:cs="微软雅黑"/>
                <w:bCs/>
                <w:kern w:val="0"/>
                <w:sz w:val="24"/>
                <w:szCs w:val="21"/>
                <w:shd w:val="clear" w:color="auto" w:fill="FFFFFF"/>
              </w:rPr>
              <w:t>3000</w:t>
            </w:r>
            <w:r w:rsidR="009352BE">
              <w:rPr>
                <w:rFonts w:ascii="宋体" w:hAnsi="宋体" w:cs="微软雅黑" w:hint="eastAsia"/>
                <w:bCs/>
                <w:kern w:val="0"/>
                <w:sz w:val="24"/>
                <w:szCs w:val="21"/>
                <w:shd w:val="clear" w:color="auto" w:fill="FFFFFF"/>
              </w:rPr>
              <w:t>吨导电浆料产线。</w:t>
            </w:r>
          </w:p>
          <w:p w14:paraId="7E0A3C6E" w14:textId="77777777" w:rsidR="009352BE" w:rsidRDefault="009352BE">
            <w:pPr>
              <w:widowControl/>
              <w:rPr>
                <w:rFonts w:ascii="宋体" w:hAnsi="宋体" w:cs="微软雅黑"/>
                <w:bCs/>
                <w:kern w:val="0"/>
                <w:sz w:val="24"/>
                <w:szCs w:val="21"/>
                <w:shd w:val="clear" w:color="auto" w:fill="FFFFFF"/>
              </w:rPr>
            </w:pPr>
          </w:p>
          <w:p w14:paraId="69BD519A" w14:textId="77777777" w:rsidR="009352BE" w:rsidRPr="009352BE" w:rsidRDefault="009352BE">
            <w:pPr>
              <w:widowControl/>
              <w:rPr>
                <w:rFonts w:ascii="宋体" w:hAnsi="宋体" w:cs="微软雅黑"/>
                <w:b/>
                <w:bCs/>
                <w:kern w:val="0"/>
                <w:sz w:val="24"/>
                <w:szCs w:val="21"/>
                <w:shd w:val="clear" w:color="auto" w:fill="FFFFFF"/>
              </w:rPr>
            </w:pPr>
            <w:r w:rsidRPr="009352BE">
              <w:rPr>
                <w:rFonts w:ascii="宋体" w:hAnsi="宋体" w:cs="微软雅黑" w:hint="eastAsia"/>
                <w:b/>
                <w:bCs/>
                <w:kern w:val="0"/>
                <w:sz w:val="24"/>
                <w:szCs w:val="21"/>
                <w:shd w:val="clear" w:color="auto" w:fill="FFFFFF"/>
              </w:rPr>
              <w:t>产品送样及销售情况：</w:t>
            </w:r>
          </w:p>
          <w:p w14:paraId="1EF074B6" w14:textId="172BF7FC" w:rsidR="009352BE" w:rsidRDefault="009352BE">
            <w:pPr>
              <w:widowControl/>
              <w:rPr>
                <w:rFonts w:ascii="宋体" w:hAnsi="宋体" w:cs="微软雅黑"/>
                <w:bCs/>
                <w:kern w:val="0"/>
                <w:sz w:val="24"/>
                <w:szCs w:val="21"/>
                <w:shd w:val="clear" w:color="auto" w:fill="FFFFFF"/>
              </w:rPr>
            </w:pPr>
            <w:r>
              <w:rPr>
                <w:rFonts w:ascii="宋体" w:hAnsi="宋体" w:cs="微软雅黑" w:hint="eastAsia"/>
                <w:bCs/>
                <w:kern w:val="0"/>
                <w:sz w:val="24"/>
                <w:szCs w:val="21"/>
                <w:shd w:val="clear" w:color="auto" w:fill="FFFFFF"/>
              </w:rPr>
              <w:t>目前公司4</w:t>
            </w:r>
            <w:r>
              <w:rPr>
                <w:rFonts w:ascii="宋体" w:hAnsi="宋体" w:cs="微软雅黑"/>
                <w:bCs/>
                <w:kern w:val="0"/>
                <w:sz w:val="24"/>
                <w:szCs w:val="21"/>
                <w:shd w:val="clear" w:color="auto" w:fill="FFFFFF"/>
              </w:rPr>
              <w:t>.4V</w:t>
            </w:r>
            <w:r>
              <w:rPr>
                <w:rFonts w:ascii="宋体" w:hAnsi="宋体" w:cs="微软雅黑" w:hint="eastAsia"/>
                <w:bCs/>
                <w:kern w:val="0"/>
                <w:sz w:val="24"/>
                <w:szCs w:val="21"/>
                <w:shd w:val="clear" w:color="auto" w:fill="FFFFFF"/>
              </w:rPr>
              <w:t>高电压钴酸锂已进行1</w:t>
            </w:r>
            <w:r>
              <w:rPr>
                <w:rFonts w:ascii="宋体" w:hAnsi="宋体" w:cs="微软雅黑"/>
                <w:bCs/>
                <w:kern w:val="0"/>
                <w:sz w:val="24"/>
                <w:szCs w:val="21"/>
                <w:shd w:val="clear" w:color="auto" w:fill="FFFFFF"/>
              </w:rPr>
              <w:t>0</w:t>
            </w:r>
            <w:r>
              <w:rPr>
                <w:rFonts w:ascii="宋体" w:hAnsi="宋体" w:cs="微软雅黑" w:hint="eastAsia"/>
                <w:bCs/>
                <w:kern w:val="0"/>
                <w:sz w:val="24"/>
                <w:szCs w:val="21"/>
                <w:shd w:val="clear" w:color="auto" w:fill="FFFFFF"/>
              </w:rPr>
              <w:t>家客户送样，</w:t>
            </w:r>
            <w:r w:rsidR="00F070DE">
              <w:rPr>
                <w:rFonts w:ascii="宋体" w:hAnsi="宋体" w:cs="微软雅黑"/>
                <w:bCs/>
                <w:kern w:val="0"/>
                <w:sz w:val="24"/>
                <w:szCs w:val="21"/>
                <w:shd w:val="clear" w:color="auto" w:fill="FFFFFF"/>
              </w:rPr>
              <w:t xml:space="preserve"> </w:t>
            </w:r>
            <w:r>
              <w:rPr>
                <w:rFonts w:ascii="宋体" w:hAnsi="宋体" w:cs="微软雅黑"/>
                <w:bCs/>
                <w:kern w:val="0"/>
                <w:sz w:val="24"/>
                <w:szCs w:val="21"/>
                <w:shd w:val="clear" w:color="auto" w:fill="FFFFFF"/>
              </w:rPr>
              <w:t>NCM523</w:t>
            </w:r>
            <w:r>
              <w:rPr>
                <w:rFonts w:ascii="宋体" w:hAnsi="宋体" w:cs="微软雅黑" w:hint="eastAsia"/>
                <w:bCs/>
                <w:kern w:val="0"/>
                <w:sz w:val="24"/>
                <w:szCs w:val="21"/>
                <w:shd w:val="clear" w:color="auto" w:fill="FFFFFF"/>
              </w:rPr>
              <w:t>产品进行9家客户送样。</w:t>
            </w:r>
          </w:p>
          <w:p w14:paraId="09BA35F3" w14:textId="0898CF24" w:rsidR="009352BE" w:rsidRDefault="009352BE">
            <w:pPr>
              <w:widowControl/>
              <w:rPr>
                <w:rFonts w:ascii="宋体" w:hAnsi="宋体" w:cs="微软雅黑"/>
                <w:bCs/>
                <w:kern w:val="0"/>
                <w:sz w:val="24"/>
                <w:szCs w:val="21"/>
                <w:shd w:val="clear" w:color="auto" w:fill="FFFFFF"/>
              </w:rPr>
            </w:pPr>
            <w:r>
              <w:rPr>
                <w:rFonts w:ascii="宋体" w:hAnsi="宋体" w:cs="微软雅黑" w:hint="eastAsia"/>
                <w:bCs/>
                <w:kern w:val="0"/>
                <w:sz w:val="24"/>
                <w:szCs w:val="21"/>
                <w:shd w:val="clear" w:color="auto" w:fill="FFFFFF"/>
              </w:rPr>
              <w:t>高电压钴酸锂已签订批量供货合同；</w:t>
            </w:r>
          </w:p>
          <w:p w14:paraId="47B457DC" w14:textId="0CD54ECC" w:rsidR="009352BE" w:rsidRDefault="009352BE">
            <w:pPr>
              <w:widowControl/>
              <w:rPr>
                <w:rFonts w:ascii="宋体" w:hAnsi="宋体" w:cs="微软雅黑"/>
                <w:bCs/>
                <w:kern w:val="0"/>
                <w:sz w:val="24"/>
                <w:szCs w:val="21"/>
                <w:shd w:val="clear" w:color="auto" w:fill="FFFFFF"/>
              </w:rPr>
            </w:pPr>
            <w:r>
              <w:rPr>
                <w:rFonts w:ascii="宋体" w:hAnsi="宋体" w:cs="微软雅黑" w:hint="eastAsia"/>
                <w:bCs/>
                <w:kern w:val="0"/>
                <w:sz w:val="24"/>
                <w:szCs w:val="21"/>
                <w:shd w:val="clear" w:color="auto" w:fill="FFFFFF"/>
              </w:rPr>
              <w:t>N</w:t>
            </w:r>
            <w:r>
              <w:rPr>
                <w:rFonts w:ascii="宋体" w:hAnsi="宋体" w:cs="微软雅黑"/>
                <w:bCs/>
                <w:kern w:val="0"/>
                <w:sz w:val="24"/>
                <w:szCs w:val="21"/>
                <w:shd w:val="clear" w:color="auto" w:fill="FFFFFF"/>
              </w:rPr>
              <w:t>CM523</w:t>
            </w:r>
            <w:r>
              <w:rPr>
                <w:rFonts w:ascii="宋体" w:hAnsi="宋体" w:cs="微软雅黑" w:hint="eastAsia"/>
                <w:bCs/>
                <w:kern w:val="0"/>
                <w:sz w:val="24"/>
                <w:szCs w:val="21"/>
                <w:shd w:val="clear" w:color="auto" w:fill="FFFFFF"/>
              </w:rPr>
              <w:t>已签订批量供货合同</w:t>
            </w:r>
            <w:r w:rsidR="00F070DE">
              <w:rPr>
                <w:rFonts w:ascii="宋体" w:hAnsi="宋体" w:cs="微软雅黑" w:hint="eastAsia"/>
                <w:bCs/>
                <w:kern w:val="0"/>
                <w:sz w:val="24"/>
                <w:szCs w:val="21"/>
                <w:shd w:val="clear" w:color="auto" w:fill="FFFFFF"/>
              </w:rPr>
              <w:t>及</w:t>
            </w:r>
            <w:r>
              <w:rPr>
                <w:rFonts w:ascii="宋体" w:hAnsi="宋体" w:cs="微软雅黑" w:hint="eastAsia"/>
                <w:bCs/>
                <w:kern w:val="0"/>
                <w:sz w:val="24"/>
                <w:szCs w:val="21"/>
                <w:shd w:val="clear" w:color="auto" w:fill="FFFFFF"/>
              </w:rPr>
              <w:t>采购意向。</w:t>
            </w:r>
          </w:p>
          <w:p w14:paraId="6C9B6FAE" w14:textId="77777777" w:rsidR="00AA3C2A" w:rsidRDefault="00AA3C2A">
            <w:pPr>
              <w:widowControl/>
              <w:rPr>
                <w:rFonts w:ascii="宋体" w:hAnsi="宋体"/>
                <w:b/>
                <w:bCs/>
                <w:kern w:val="0"/>
                <w:szCs w:val="21"/>
                <w:shd w:val="clear" w:color="auto" w:fill="FFFFFF"/>
              </w:rPr>
            </w:pPr>
          </w:p>
          <w:p w14:paraId="22186178" w14:textId="589C0BF4" w:rsidR="008F325B" w:rsidRDefault="000A5DA1" w:rsidP="002A100E">
            <w:pPr>
              <w:widowControl/>
              <w:rPr>
                <w:rFonts w:ascii="宋体" w:hAnsi="宋体" w:cs="Malgun Gothic Semilight"/>
                <w:b/>
                <w:bCs/>
                <w:kern w:val="0"/>
                <w:sz w:val="24"/>
                <w:szCs w:val="21"/>
                <w:shd w:val="clear" w:color="auto" w:fill="FFFFFF"/>
              </w:rPr>
            </w:pPr>
            <w:r>
              <w:rPr>
                <w:rFonts w:ascii="宋体" w:hAnsi="宋体" w:cs="Malgun Gothic Semilight" w:hint="eastAsia"/>
                <w:b/>
                <w:bCs/>
                <w:kern w:val="0"/>
                <w:sz w:val="24"/>
                <w:szCs w:val="21"/>
                <w:shd w:val="clear" w:color="auto" w:fill="FFFFFF"/>
              </w:rPr>
              <w:t>二</w:t>
            </w:r>
            <w:r w:rsidR="000854F4" w:rsidRPr="00151D0A">
              <w:rPr>
                <w:rFonts w:ascii="宋体" w:hAnsi="宋体" w:cs="Malgun Gothic Semilight" w:hint="eastAsia"/>
                <w:b/>
                <w:bCs/>
                <w:kern w:val="0"/>
                <w:sz w:val="24"/>
                <w:szCs w:val="21"/>
                <w:shd w:val="clear" w:color="auto" w:fill="FFFFFF"/>
              </w:rPr>
              <w:t>、问答</w:t>
            </w:r>
          </w:p>
          <w:p w14:paraId="1C600ACB" w14:textId="77777777" w:rsidR="008F325B" w:rsidRPr="008F325B" w:rsidRDefault="008F325B" w:rsidP="002A100E">
            <w:pPr>
              <w:widowControl/>
              <w:rPr>
                <w:rFonts w:ascii="宋体" w:hAnsi="宋体" w:cs="Malgun Gothic Semilight"/>
                <w:b/>
                <w:bCs/>
                <w:kern w:val="0"/>
                <w:sz w:val="24"/>
                <w:szCs w:val="21"/>
                <w:shd w:val="clear" w:color="auto" w:fill="FFFFFF"/>
              </w:rPr>
            </w:pPr>
          </w:p>
          <w:p w14:paraId="2B8ACB30" w14:textId="77777777" w:rsidR="002A100E" w:rsidRDefault="002A100E" w:rsidP="002A100E">
            <w:pPr>
              <w:widowControl/>
              <w:rPr>
                <w:rFonts w:ascii="宋体" w:hAnsi="宋体" w:cs="Malgun Gothic Semilight"/>
                <w:b/>
                <w:bCs/>
                <w:kern w:val="0"/>
                <w:sz w:val="24"/>
                <w:szCs w:val="21"/>
                <w:u w:val="single"/>
                <w:shd w:val="clear" w:color="auto" w:fill="FFFFFF"/>
              </w:rPr>
            </w:pPr>
            <w:r>
              <w:rPr>
                <w:rFonts w:ascii="宋体" w:hAnsi="宋体" w:cs="Malgun Gothic Semilight"/>
                <w:b/>
                <w:bCs/>
                <w:kern w:val="0"/>
                <w:sz w:val="24"/>
                <w:szCs w:val="21"/>
                <w:u w:val="single"/>
                <w:shd w:val="clear" w:color="auto" w:fill="FFFFFF"/>
              </w:rPr>
              <w:t>Q1</w:t>
            </w:r>
            <w:r>
              <w:rPr>
                <w:rFonts w:ascii="宋体" w:hAnsi="宋体" w:cs="Malgun Gothic Semilight" w:hint="eastAsia"/>
                <w:b/>
                <w:bCs/>
                <w:kern w:val="0"/>
                <w:sz w:val="24"/>
                <w:szCs w:val="21"/>
                <w:u w:val="single"/>
                <w:shd w:val="clear" w:color="auto" w:fill="FFFFFF"/>
              </w:rPr>
              <w:t>：</w:t>
            </w:r>
            <w:r w:rsidR="007D6385">
              <w:rPr>
                <w:rFonts w:ascii="宋体" w:hAnsi="宋体" w:cs="Malgun Gothic Semilight" w:hint="eastAsia"/>
                <w:b/>
                <w:bCs/>
                <w:kern w:val="0"/>
                <w:sz w:val="24"/>
                <w:szCs w:val="21"/>
                <w:u w:val="single"/>
                <w:shd w:val="clear" w:color="auto" w:fill="FFFFFF"/>
              </w:rPr>
              <w:t>公司上游采购</w:t>
            </w:r>
            <w:r w:rsidR="00C75264">
              <w:rPr>
                <w:rFonts w:ascii="宋体" w:hAnsi="宋体" w:cs="Malgun Gothic Semilight" w:hint="eastAsia"/>
                <w:b/>
                <w:bCs/>
                <w:kern w:val="0"/>
                <w:sz w:val="24"/>
                <w:szCs w:val="21"/>
                <w:u w:val="single"/>
                <w:shd w:val="clear" w:color="auto" w:fill="FFFFFF"/>
              </w:rPr>
              <w:t>供应商情况</w:t>
            </w:r>
            <w:r>
              <w:rPr>
                <w:rFonts w:ascii="宋体" w:hAnsi="宋体" w:cs="Malgun Gothic Semilight" w:hint="eastAsia"/>
                <w:b/>
                <w:bCs/>
                <w:kern w:val="0"/>
                <w:sz w:val="24"/>
                <w:szCs w:val="21"/>
                <w:u w:val="single"/>
                <w:shd w:val="clear" w:color="auto" w:fill="FFFFFF"/>
              </w:rPr>
              <w:t>？</w:t>
            </w:r>
          </w:p>
          <w:p w14:paraId="06A1C82F" w14:textId="09012750" w:rsidR="002A100E" w:rsidRDefault="00C75264" w:rsidP="002A100E">
            <w:pPr>
              <w:widowControl/>
              <w:rPr>
                <w:rFonts w:ascii="宋体" w:hAnsi="宋体" w:cs="Malgun Gothic Semilight"/>
                <w:bCs/>
                <w:kern w:val="0"/>
                <w:sz w:val="24"/>
                <w:szCs w:val="21"/>
                <w:shd w:val="clear" w:color="auto" w:fill="FFFFFF"/>
              </w:rPr>
            </w:pPr>
            <w:r>
              <w:rPr>
                <w:rFonts w:ascii="宋体" w:hAnsi="宋体" w:cs="Malgun Gothic Semilight" w:hint="eastAsia"/>
                <w:bCs/>
                <w:kern w:val="0"/>
                <w:sz w:val="24"/>
                <w:szCs w:val="21"/>
                <w:shd w:val="clear" w:color="auto" w:fill="FFFFFF"/>
              </w:rPr>
              <w:t>目前</w:t>
            </w:r>
            <w:r w:rsidR="00456C03">
              <w:rPr>
                <w:rFonts w:ascii="宋体" w:hAnsi="宋体" w:cs="Malgun Gothic Semilight" w:hint="eastAsia"/>
                <w:bCs/>
                <w:kern w:val="0"/>
                <w:sz w:val="24"/>
                <w:szCs w:val="21"/>
                <w:shd w:val="clear" w:color="auto" w:fill="FFFFFF"/>
              </w:rPr>
              <w:t>有两家</w:t>
            </w:r>
            <w:r>
              <w:rPr>
                <w:rFonts w:ascii="宋体" w:hAnsi="宋体" w:cs="Malgun Gothic Semilight" w:hint="eastAsia"/>
                <w:bCs/>
                <w:kern w:val="0"/>
                <w:sz w:val="24"/>
                <w:szCs w:val="21"/>
                <w:shd w:val="clear" w:color="auto" w:fill="FFFFFF"/>
              </w:rPr>
              <w:t>采购量比较大的公司，在原料方面可以实现长期稳定的供应</w:t>
            </w:r>
            <w:r w:rsidR="002A100E">
              <w:rPr>
                <w:rFonts w:ascii="宋体" w:hAnsi="宋体" w:cs="Malgun Gothic Semilight"/>
                <w:bCs/>
                <w:kern w:val="0"/>
                <w:sz w:val="24"/>
                <w:szCs w:val="21"/>
                <w:shd w:val="clear" w:color="auto" w:fill="FFFFFF"/>
              </w:rPr>
              <w:t>。</w:t>
            </w:r>
            <w:r>
              <w:rPr>
                <w:rFonts w:ascii="宋体" w:hAnsi="宋体" w:cs="Malgun Gothic Semilight" w:hint="eastAsia"/>
                <w:bCs/>
                <w:kern w:val="0"/>
                <w:sz w:val="24"/>
                <w:szCs w:val="21"/>
                <w:shd w:val="clear" w:color="auto" w:fill="FFFFFF"/>
              </w:rPr>
              <w:t>由于汉尧现在生产处于增量的阶段，所以在价格方面给予公司市场</w:t>
            </w:r>
            <w:r w:rsidR="00B02F27">
              <w:rPr>
                <w:rFonts w:ascii="宋体" w:hAnsi="宋体" w:cs="Malgun Gothic Semilight" w:hint="eastAsia"/>
                <w:bCs/>
                <w:kern w:val="0"/>
                <w:sz w:val="24"/>
                <w:szCs w:val="21"/>
                <w:shd w:val="clear" w:color="auto" w:fill="FFFFFF"/>
              </w:rPr>
              <w:t>最低</w:t>
            </w:r>
            <w:r>
              <w:rPr>
                <w:rFonts w:ascii="宋体" w:hAnsi="宋体" w:cs="Malgun Gothic Semilight" w:hint="eastAsia"/>
                <w:bCs/>
                <w:kern w:val="0"/>
                <w:sz w:val="24"/>
                <w:szCs w:val="21"/>
                <w:shd w:val="clear" w:color="auto" w:fill="FFFFFF"/>
              </w:rPr>
              <w:t>优惠价。</w:t>
            </w:r>
          </w:p>
          <w:p w14:paraId="07895B17" w14:textId="77777777" w:rsidR="002A100E" w:rsidRDefault="002A100E" w:rsidP="002A100E">
            <w:pPr>
              <w:widowControl/>
              <w:rPr>
                <w:rFonts w:ascii="宋体" w:hAnsi="宋体" w:cs="Malgun Gothic Semilight"/>
                <w:bCs/>
                <w:kern w:val="0"/>
                <w:sz w:val="24"/>
                <w:szCs w:val="21"/>
                <w:shd w:val="clear" w:color="auto" w:fill="FFFFFF"/>
              </w:rPr>
            </w:pPr>
          </w:p>
          <w:p w14:paraId="3B7834AF" w14:textId="77777777" w:rsidR="002A100E" w:rsidRDefault="002A100E" w:rsidP="002A100E">
            <w:pPr>
              <w:widowControl/>
              <w:rPr>
                <w:rFonts w:ascii="宋体" w:hAnsi="宋体" w:cs="Malgun Gothic Semilight"/>
                <w:b/>
                <w:bCs/>
                <w:kern w:val="0"/>
                <w:sz w:val="24"/>
                <w:szCs w:val="21"/>
                <w:u w:val="single"/>
                <w:shd w:val="clear" w:color="auto" w:fill="FFFFFF"/>
              </w:rPr>
            </w:pPr>
            <w:r>
              <w:rPr>
                <w:rFonts w:ascii="宋体" w:hAnsi="宋体" w:cs="Malgun Gothic Semilight"/>
                <w:b/>
                <w:bCs/>
                <w:kern w:val="0"/>
                <w:sz w:val="24"/>
                <w:szCs w:val="21"/>
                <w:u w:val="single"/>
                <w:shd w:val="clear" w:color="auto" w:fill="FFFFFF"/>
              </w:rPr>
              <w:t>Q2</w:t>
            </w:r>
            <w:r>
              <w:rPr>
                <w:rFonts w:ascii="宋体" w:hAnsi="宋体" w:cs="Malgun Gothic Semilight" w:hint="eastAsia"/>
                <w:b/>
                <w:bCs/>
                <w:kern w:val="0"/>
                <w:sz w:val="24"/>
                <w:szCs w:val="21"/>
                <w:u w:val="single"/>
                <w:shd w:val="clear" w:color="auto" w:fill="FFFFFF"/>
              </w:rPr>
              <w:t>：</w:t>
            </w:r>
            <w:r w:rsidR="00C75264">
              <w:rPr>
                <w:rFonts w:ascii="宋体" w:hAnsi="宋体" w:cs="Malgun Gothic Semilight" w:hint="eastAsia"/>
                <w:b/>
                <w:bCs/>
                <w:kern w:val="0"/>
                <w:sz w:val="24"/>
                <w:szCs w:val="21"/>
                <w:u w:val="single"/>
                <w:shd w:val="clear" w:color="auto" w:fill="FFFFFF"/>
              </w:rPr>
              <w:t>现在银川3</w:t>
            </w:r>
            <w:r w:rsidR="00C75264">
              <w:rPr>
                <w:rFonts w:ascii="宋体" w:hAnsi="宋体" w:cs="Malgun Gothic Semilight"/>
                <w:b/>
                <w:bCs/>
                <w:kern w:val="0"/>
                <w:sz w:val="24"/>
                <w:szCs w:val="21"/>
                <w:u w:val="single"/>
                <w:shd w:val="clear" w:color="auto" w:fill="FFFFFF"/>
              </w:rPr>
              <w:t>000</w:t>
            </w:r>
            <w:r w:rsidR="00C75264">
              <w:rPr>
                <w:rFonts w:ascii="宋体" w:hAnsi="宋体" w:cs="Malgun Gothic Semilight" w:hint="eastAsia"/>
                <w:b/>
                <w:bCs/>
                <w:kern w:val="0"/>
                <w:sz w:val="24"/>
                <w:szCs w:val="21"/>
                <w:u w:val="single"/>
                <w:shd w:val="clear" w:color="auto" w:fill="FFFFFF"/>
              </w:rPr>
              <w:t>吨产能，主要供货产品是N</w:t>
            </w:r>
            <w:r w:rsidR="00C75264">
              <w:rPr>
                <w:rFonts w:ascii="宋体" w:hAnsi="宋体" w:cs="Malgun Gothic Semilight"/>
                <w:b/>
                <w:bCs/>
                <w:kern w:val="0"/>
                <w:sz w:val="24"/>
                <w:szCs w:val="21"/>
                <w:u w:val="single"/>
                <w:shd w:val="clear" w:color="auto" w:fill="FFFFFF"/>
              </w:rPr>
              <w:t>CM523</w:t>
            </w:r>
            <w:r w:rsidR="00C75264">
              <w:rPr>
                <w:rFonts w:ascii="宋体" w:hAnsi="宋体" w:cs="Malgun Gothic Semilight" w:hint="eastAsia"/>
                <w:b/>
                <w:bCs/>
                <w:kern w:val="0"/>
                <w:sz w:val="24"/>
                <w:szCs w:val="21"/>
                <w:u w:val="single"/>
                <w:shd w:val="clear" w:color="auto" w:fill="FFFFFF"/>
              </w:rPr>
              <w:t>吗</w:t>
            </w:r>
            <w:r>
              <w:rPr>
                <w:rFonts w:ascii="宋体" w:hAnsi="宋体" w:cs="Malgun Gothic Semilight" w:hint="eastAsia"/>
                <w:b/>
                <w:bCs/>
                <w:kern w:val="0"/>
                <w:sz w:val="24"/>
                <w:szCs w:val="21"/>
                <w:u w:val="single"/>
                <w:shd w:val="clear" w:color="auto" w:fill="FFFFFF"/>
              </w:rPr>
              <w:t>？</w:t>
            </w:r>
          </w:p>
          <w:p w14:paraId="0D89E150" w14:textId="77777777" w:rsidR="002A100E" w:rsidRPr="006C5546" w:rsidRDefault="00B02F27" w:rsidP="002A100E">
            <w:pPr>
              <w:widowControl/>
              <w:rPr>
                <w:rFonts w:asciiTheme="minorEastAsia" w:eastAsiaTheme="minorEastAsia" w:hAnsiTheme="minorEastAsia" w:cs="Malgun Gothic Semilight"/>
                <w:bCs/>
                <w:kern w:val="0"/>
                <w:sz w:val="24"/>
                <w:shd w:val="clear" w:color="auto" w:fill="FFFFFF"/>
              </w:rPr>
            </w:pPr>
            <w:r>
              <w:rPr>
                <w:rFonts w:asciiTheme="minorEastAsia" w:eastAsiaTheme="minorEastAsia" w:hAnsiTheme="minorEastAsia" w:cs="Malgun Gothic Semilight" w:hint="eastAsia"/>
                <w:bCs/>
                <w:kern w:val="0"/>
                <w:sz w:val="24"/>
                <w:shd w:val="clear" w:color="auto" w:fill="FFFFFF"/>
              </w:rPr>
              <w:t>现阶段</w:t>
            </w:r>
            <w:r w:rsidR="00C75264">
              <w:rPr>
                <w:rFonts w:asciiTheme="minorEastAsia" w:eastAsiaTheme="minorEastAsia" w:hAnsiTheme="minorEastAsia" w:cs="Malgun Gothic Semilight" w:hint="eastAsia"/>
                <w:bCs/>
                <w:kern w:val="0"/>
                <w:sz w:val="24"/>
                <w:shd w:val="clear" w:color="auto" w:fill="FFFFFF"/>
              </w:rPr>
              <w:t>主要提供4</w:t>
            </w:r>
            <w:r w:rsidR="00C75264">
              <w:rPr>
                <w:rFonts w:asciiTheme="minorEastAsia" w:eastAsiaTheme="minorEastAsia" w:hAnsiTheme="minorEastAsia" w:cs="Malgun Gothic Semilight"/>
                <w:bCs/>
                <w:kern w:val="0"/>
                <w:sz w:val="24"/>
                <w:shd w:val="clear" w:color="auto" w:fill="FFFFFF"/>
              </w:rPr>
              <w:t>.4V</w:t>
            </w:r>
            <w:r w:rsidR="00C75264">
              <w:rPr>
                <w:rFonts w:asciiTheme="minorEastAsia" w:eastAsiaTheme="minorEastAsia" w:hAnsiTheme="minorEastAsia" w:cs="Malgun Gothic Semilight" w:hint="eastAsia"/>
                <w:bCs/>
                <w:kern w:val="0"/>
                <w:sz w:val="24"/>
                <w:shd w:val="clear" w:color="auto" w:fill="FFFFFF"/>
              </w:rPr>
              <w:t>高电压钴酸锂，首先完成钴酸锂</w:t>
            </w:r>
            <w:r>
              <w:rPr>
                <w:rFonts w:asciiTheme="minorEastAsia" w:eastAsiaTheme="minorEastAsia" w:hAnsiTheme="minorEastAsia" w:cs="Malgun Gothic Semilight" w:hint="eastAsia"/>
                <w:bCs/>
                <w:kern w:val="0"/>
                <w:sz w:val="24"/>
                <w:shd w:val="clear" w:color="auto" w:fill="FFFFFF"/>
              </w:rPr>
              <w:t>客户</w:t>
            </w:r>
            <w:r w:rsidR="00C75264">
              <w:rPr>
                <w:rFonts w:asciiTheme="minorEastAsia" w:eastAsiaTheme="minorEastAsia" w:hAnsiTheme="minorEastAsia" w:cs="Malgun Gothic Semilight" w:hint="eastAsia"/>
                <w:bCs/>
                <w:kern w:val="0"/>
                <w:sz w:val="24"/>
                <w:shd w:val="clear" w:color="auto" w:fill="FFFFFF"/>
              </w:rPr>
              <w:t>订单，同时备些库存。</w:t>
            </w:r>
            <w:r>
              <w:rPr>
                <w:rFonts w:asciiTheme="minorEastAsia" w:eastAsiaTheme="minorEastAsia" w:hAnsiTheme="minorEastAsia" w:cs="Malgun Gothic Semilight" w:hint="eastAsia"/>
                <w:bCs/>
                <w:kern w:val="0"/>
                <w:sz w:val="24"/>
                <w:shd w:val="clear" w:color="auto" w:fill="FFFFFF"/>
              </w:rPr>
              <w:t>目前供货客户要求产线批量生产的产品，在保证产能情况下，一期工厂</w:t>
            </w:r>
            <w:r>
              <w:rPr>
                <w:rFonts w:asciiTheme="minorEastAsia" w:eastAsiaTheme="minorEastAsia" w:hAnsiTheme="minorEastAsia" w:cs="Malgun Gothic Semilight"/>
                <w:bCs/>
                <w:kern w:val="0"/>
                <w:sz w:val="24"/>
                <w:shd w:val="clear" w:color="auto" w:fill="FFFFFF"/>
              </w:rPr>
              <w:t>6</w:t>
            </w:r>
            <w:r>
              <w:rPr>
                <w:rFonts w:asciiTheme="minorEastAsia" w:eastAsiaTheme="minorEastAsia" w:hAnsiTheme="minorEastAsia" w:cs="Malgun Gothic Semilight" w:hint="eastAsia"/>
                <w:bCs/>
                <w:kern w:val="0"/>
                <w:sz w:val="24"/>
                <w:shd w:val="clear" w:color="auto" w:fill="FFFFFF"/>
              </w:rPr>
              <w:t>条产线也在实现交替批量生产，给客户送样做产品验证。将验证时间和二期产线建设同步进行，缩短产品验证时间，保证在2</w:t>
            </w:r>
            <w:r>
              <w:rPr>
                <w:rFonts w:asciiTheme="minorEastAsia" w:eastAsiaTheme="minorEastAsia" w:hAnsiTheme="minorEastAsia" w:cs="Malgun Gothic Semilight"/>
                <w:bCs/>
                <w:kern w:val="0"/>
                <w:sz w:val="24"/>
                <w:shd w:val="clear" w:color="auto" w:fill="FFFFFF"/>
              </w:rPr>
              <w:t>019</w:t>
            </w:r>
            <w:r>
              <w:rPr>
                <w:rFonts w:asciiTheme="minorEastAsia" w:eastAsiaTheme="minorEastAsia" w:hAnsiTheme="minorEastAsia" w:cs="Malgun Gothic Semilight" w:hint="eastAsia"/>
                <w:bCs/>
                <w:kern w:val="0"/>
                <w:sz w:val="24"/>
                <w:shd w:val="clear" w:color="auto" w:fill="FFFFFF"/>
              </w:rPr>
              <w:t>年二期产线投产时能够顺利为客户批量生产。N</w:t>
            </w:r>
            <w:r>
              <w:rPr>
                <w:rFonts w:asciiTheme="minorEastAsia" w:eastAsiaTheme="minorEastAsia" w:hAnsiTheme="minorEastAsia" w:cs="Malgun Gothic Semilight"/>
                <w:bCs/>
                <w:kern w:val="0"/>
                <w:sz w:val="24"/>
                <w:shd w:val="clear" w:color="auto" w:fill="FFFFFF"/>
              </w:rPr>
              <w:t>CM523</w:t>
            </w:r>
            <w:r>
              <w:rPr>
                <w:rFonts w:asciiTheme="minorEastAsia" w:eastAsiaTheme="minorEastAsia" w:hAnsiTheme="minorEastAsia" w:cs="Malgun Gothic Semilight" w:hint="eastAsia"/>
                <w:bCs/>
                <w:kern w:val="0"/>
                <w:sz w:val="24"/>
                <w:shd w:val="clear" w:color="auto" w:fill="FFFFFF"/>
              </w:rPr>
              <w:t>现阶段是小批量销售。</w:t>
            </w:r>
          </w:p>
          <w:p w14:paraId="7D957554" w14:textId="77777777" w:rsidR="00AA3C2A" w:rsidRPr="002A100E" w:rsidRDefault="00AA3C2A">
            <w:pPr>
              <w:widowControl/>
              <w:rPr>
                <w:rFonts w:ascii="宋体" w:hAnsi="宋体" w:cs="Malgun Gothic Semilight"/>
                <w:bCs/>
                <w:kern w:val="0"/>
                <w:sz w:val="24"/>
                <w:szCs w:val="21"/>
                <w:shd w:val="clear" w:color="auto" w:fill="FFFFFF"/>
              </w:rPr>
            </w:pPr>
          </w:p>
          <w:p w14:paraId="69C30B5A" w14:textId="77777777" w:rsidR="002A100E" w:rsidRDefault="002A100E" w:rsidP="002A100E">
            <w:pPr>
              <w:widowControl/>
              <w:rPr>
                <w:rFonts w:ascii="宋体" w:hAnsi="宋体" w:cs="Malgun Gothic Semilight"/>
                <w:b/>
                <w:bCs/>
                <w:kern w:val="0"/>
                <w:sz w:val="24"/>
                <w:szCs w:val="21"/>
                <w:u w:val="single"/>
                <w:shd w:val="clear" w:color="auto" w:fill="FFFFFF"/>
              </w:rPr>
            </w:pPr>
            <w:r>
              <w:rPr>
                <w:rFonts w:ascii="宋体" w:hAnsi="宋体" w:cs="Malgun Gothic Semilight"/>
                <w:b/>
                <w:bCs/>
                <w:kern w:val="0"/>
                <w:sz w:val="24"/>
                <w:szCs w:val="21"/>
                <w:u w:val="single"/>
                <w:shd w:val="clear" w:color="auto" w:fill="FFFFFF"/>
              </w:rPr>
              <w:t>Q</w:t>
            </w:r>
            <w:r w:rsidR="008F325B">
              <w:rPr>
                <w:rFonts w:ascii="宋体" w:hAnsi="宋体" w:cs="Malgun Gothic Semilight"/>
                <w:b/>
                <w:bCs/>
                <w:kern w:val="0"/>
                <w:sz w:val="24"/>
                <w:szCs w:val="21"/>
                <w:u w:val="single"/>
                <w:shd w:val="clear" w:color="auto" w:fill="FFFFFF"/>
              </w:rPr>
              <w:t>3</w:t>
            </w:r>
            <w:r>
              <w:rPr>
                <w:rFonts w:ascii="宋体" w:hAnsi="宋体" w:cs="Malgun Gothic Semilight" w:hint="eastAsia"/>
                <w:b/>
                <w:bCs/>
                <w:kern w:val="0"/>
                <w:sz w:val="24"/>
                <w:szCs w:val="21"/>
                <w:u w:val="single"/>
                <w:shd w:val="clear" w:color="auto" w:fill="FFFFFF"/>
              </w:rPr>
              <w:t>：</w:t>
            </w:r>
            <w:r w:rsidR="00CD565D">
              <w:rPr>
                <w:rFonts w:ascii="宋体" w:hAnsi="宋体" w:cs="Malgun Gothic Semilight" w:hint="eastAsia"/>
                <w:b/>
                <w:bCs/>
                <w:kern w:val="0"/>
                <w:sz w:val="24"/>
                <w:szCs w:val="21"/>
                <w:u w:val="single"/>
                <w:shd w:val="clear" w:color="auto" w:fill="FFFFFF"/>
              </w:rPr>
              <w:t>石墨烯能否生产</w:t>
            </w:r>
            <w:r>
              <w:rPr>
                <w:rFonts w:ascii="宋体" w:hAnsi="宋体" w:cs="Malgun Gothic Semilight" w:hint="eastAsia"/>
                <w:b/>
                <w:bCs/>
                <w:kern w:val="0"/>
                <w:sz w:val="24"/>
                <w:szCs w:val="21"/>
                <w:u w:val="single"/>
                <w:shd w:val="clear" w:color="auto" w:fill="FFFFFF"/>
              </w:rPr>
              <w:t>？</w:t>
            </w:r>
          </w:p>
          <w:p w14:paraId="7A977500" w14:textId="7F265128" w:rsidR="0029555E" w:rsidRDefault="00AB12FF" w:rsidP="0029555E">
            <w:pPr>
              <w:pStyle w:val="Default"/>
              <w:rPr>
                <w:rFonts w:hAnsi="宋体" w:cs="Malgun Gothic Semilight"/>
                <w:bCs/>
                <w:szCs w:val="21"/>
                <w:shd w:val="clear" w:color="auto" w:fill="FFFFFF"/>
              </w:rPr>
            </w:pPr>
            <w:r>
              <w:rPr>
                <w:rFonts w:hAnsi="宋体" w:cs="Malgun Gothic Semilight" w:hint="eastAsia"/>
                <w:bCs/>
                <w:szCs w:val="21"/>
                <w:shd w:val="clear" w:color="auto" w:fill="FFFFFF"/>
              </w:rPr>
              <w:t>因前期量少且石墨烯的生产存在环保方面的问题，</w:t>
            </w:r>
            <w:r w:rsidR="00CD565D">
              <w:rPr>
                <w:rFonts w:hAnsi="宋体" w:cs="Malgun Gothic Semilight" w:hint="eastAsia"/>
                <w:bCs/>
                <w:szCs w:val="21"/>
                <w:shd w:val="clear" w:color="auto" w:fill="FFFFFF"/>
              </w:rPr>
              <w:t>目前由航材院提供</w:t>
            </w:r>
            <w:r>
              <w:rPr>
                <w:rFonts w:hAnsi="宋体" w:cs="Malgun Gothic Semilight" w:hint="eastAsia"/>
                <w:bCs/>
                <w:szCs w:val="21"/>
                <w:shd w:val="clear" w:color="auto" w:fill="FFFFFF"/>
              </w:rPr>
              <w:t>，同时天津玉汉尧已具有石墨烯制备车间</w:t>
            </w:r>
            <w:r w:rsidR="00CD565D">
              <w:rPr>
                <w:rFonts w:hAnsi="宋体" w:cs="Malgun Gothic Semilight" w:hint="eastAsia"/>
                <w:bCs/>
                <w:szCs w:val="21"/>
                <w:shd w:val="clear" w:color="auto" w:fill="FFFFFF"/>
              </w:rPr>
              <w:t>。后期</w:t>
            </w:r>
            <w:r>
              <w:rPr>
                <w:rFonts w:hAnsi="宋体" w:cs="Malgun Gothic Semilight" w:hint="eastAsia"/>
                <w:bCs/>
                <w:szCs w:val="21"/>
                <w:shd w:val="clear" w:color="auto" w:fill="FFFFFF"/>
              </w:rPr>
              <w:t>银川产线的投产，银川也会配备</w:t>
            </w:r>
            <w:r>
              <w:rPr>
                <w:rFonts w:hAnsi="宋体" w:cs="Malgun Gothic Semilight" w:hint="eastAsia"/>
                <w:bCs/>
                <w:szCs w:val="21"/>
                <w:shd w:val="clear" w:color="auto" w:fill="FFFFFF"/>
              </w:rPr>
              <w:t>石墨烯制备车间</w:t>
            </w:r>
            <w:r>
              <w:rPr>
                <w:rFonts w:hAnsi="宋体" w:cs="Malgun Gothic Semilight" w:hint="eastAsia"/>
                <w:bCs/>
                <w:szCs w:val="21"/>
                <w:shd w:val="clear" w:color="auto" w:fill="FFFFFF"/>
              </w:rPr>
              <w:t>及生产线。 随</w:t>
            </w:r>
            <w:r w:rsidR="00CD565D">
              <w:rPr>
                <w:rFonts w:hAnsi="宋体" w:cs="Malgun Gothic Semilight" w:hint="eastAsia"/>
                <w:bCs/>
                <w:szCs w:val="21"/>
                <w:shd w:val="clear" w:color="auto" w:fill="FFFFFF"/>
              </w:rPr>
              <w:t>着</w:t>
            </w:r>
            <w:r>
              <w:rPr>
                <w:rFonts w:hAnsi="宋体" w:cs="Malgun Gothic Semilight" w:hint="eastAsia"/>
                <w:bCs/>
                <w:szCs w:val="21"/>
                <w:shd w:val="clear" w:color="auto" w:fill="FFFFFF"/>
              </w:rPr>
              <w:t>需求</w:t>
            </w:r>
            <w:r w:rsidR="00CD565D">
              <w:rPr>
                <w:rFonts w:hAnsi="宋体" w:cs="Malgun Gothic Semilight" w:hint="eastAsia"/>
                <w:bCs/>
                <w:szCs w:val="21"/>
                <w:shd w:val="clear" w:color="auto" w:fill="FFFFFF"/>
              </w:rPr>
              <w:t>量的增大，公司计划在银川或内蒙附近储备石墨矿产资源。</w:t>
            </w:r>
          </w:p>
          <w:p w14:paraId="1F708420" w14:textId="77777777" w:rsidR="002A100E" w:rsidRDefault="002A100E" w:rsidP="002A100E">
            <w:pPr>
              <w:widowControl/>
              <w:rPr>
                <w:rFonts w:ascii="宋体" w:hAnsi="宋体"/>
                <w:color w:val="393939"/>
                <w:kern w:val="0"/>
                <w:szCs w:val="21"/>
              </w:rPr>
            </w:pPr>
          </w:p>
          <w:p w14:paraId="3A8994AB" w14:textId="77777777" w:rsidR="004C709B" w:rsidRDefault="004C709B" w:rsidP="002A100E">
            <w:pPr>
              <w:widowControl/>
              <w:rPr>
                <w:rFonts w:ascii="宋体" w:hAnsi="宋体"/>
                <w:color w:val="393939"/>
                <w:kern w:val="0"/>
                <w:szCs w:val="21"/>
              </w:rPr>
            </w:pPr>
            <w:r w:rsidRPr="004C709B">
              <w:rPr>
                <w:rFonts w:ascii="宋体" w:hAnsi="宋体" w:cs="Malgun Gothic Semilight" w:hint="eastAsia"/>
                <w:b/>
                <w:bCs/>
                <w:kern w:val="0"/>
                <w:sz w:val="24"/>
                <w:szCs w:val="21"/>
                <w:u w:val="single"/>
                <w:shd w:val="clear" w:color="auto" w:fill="FFFFFF"/>
              </w:rPr>
              <w:t>Q</w:t>
            </w:r>
            <w:r w:rsidRPr="004C709B">
              <w:rPr>
                <w:rFonts w:ascii="宋体" w:hAnsi="宋体" w:cs="Malgun Gothic Semilight"/>
                <w:b/>
                <w:bCs/>
                <w:kern w:val="0"/>
                <w:sz w:val="24"/>
                <w:szCs w:val="21"/>
                <w:u w:val="single"/>
                <w:shd w:val="clear" w:color="auto" w:fill="FFFFFF"/>
              </w:rPr>
              <w:t>4</w:t>
            </w:r>
            <w:r w:rsidRPr="004C709B">
              <w:rPr>
                <w:rFonts w:ascii="宋体" w:hAnsi="宋体" w:cs="Malgun Gothic Semilight" w:hint="eastAsia"/>
                <w:b/>
                <w:bCs/>
                <w:kern w:val="0"/>
                <w:sz w:val="24"/>
                <w:szCs w:val="21"/>
                <w:u w:val="single"/>
                <w:shd w:val="clear" w:color="auto" w:fill="FFFFFF"/>
              </w:rPr>
              <w:t>：公司销售的正极材料是否已经加入石墨烯成份？</w:t>
            </w:r>
          </w:p>
          <w:p w14:paraId="4B19442E" w14:textId="77777777" w:rsidR="004C709B" w:rsidRDefault="0048159E" w:rsidP="002A100E">
            <w:pPr>
              <w:widowControl/>
              <w:rPr>
                <w:rFonts w:ascii="宋体" w:hAnsi="宋体" w:cs="Malgun Gothic Semilight"/>
                <w:bCs/>
                <w:color w:val="000000"/>
                <w:kern w:val="0"/>
                <w:sz w:val="24"/>
                <w:szCs w:val="21"/>
                <w:shd w:val="clear" w:color="auto" w:fill="FFFFFF"/>
              </w:rPr>
            </w:pPr>
            <w:r>
              <w:rPr>
                <w:rFonts w:ascii="宋体" w:hAnsi="宋体" w:cs="Malgun Gothic Semilight" w:hint="eastAsia"/>
                <w:bCs/>
                <w:color w:val="000000"/>
                <w:kern w:val="0"/>
                <w:sz w:val="24"/>
                <w:szCs w:val="21"/>
                <w:shd w:val="clear" w:color="auto" w:fill="FFFFFF"/>
              </w:rPr>
              <w:t>现在</w:t>
            </w:r>
            <w:r w:rsidR="004C709B" w:rsidRPr="00FD4CDC">
              <w:rPr>
                <w:rFonts w:ascii="宋体" w:hAnsi="宋体" w:cs="Malgun Gothic Semilight" w:hint="eastAsia"/>
                <w:bCs/>
                <w:color w:val="000000"/>
                <w:kern w:val="0"/>
                <w:sz w:val="24"/>
                <w:szCs w:val="21"/>
                <w:shd w:val="clear" w:color="auto" w:fill="FFFFFF"/>
              </w:rPr>
              <w:t>已经在</w:t>
            </w:r>
            <w:r>
              <w:rPr>
                <w:rFonts w:ascii="宋体" w:hAnsi="宋体" w:cs="Malgun Gothic Semilight" w:hint="eastAsia"/>
                <w:bCs/>
                <w:color w:val="000000"/>
                <w:kern w:val="0"/>
                <w:sz w:val="24"/>
                <w:szCs w:val="21"/>
                <w:shd w:val="clear" w:color="auto" w:fill="FFFFFF"/>
              </w:rPr>
              <w:t>做</w:t>
            </w:r>
            <w:r w:rsidR="004C709B" w:rsidRPr="00FD4CDC">
              <w:rPr>
                <w:rFonts w:ascii="宋体" w:hAnsi="宋体" w:cs="Malgun Gothic Semilight" w:hint="eastAsia"/>
                <w:bCs/>
                <w:color w:val="000000"/>
                <w:kern w:val="0"/>
                <w:sz w:val="24"/>
                <w:szCs w:val="21"/>
                <w:shd w:val="clear" w:color="auto" w:fill="FFFFFF"/>
              </w:rPr>
              <w:t>正极材料方面的中试、大试的工艺调试，</w:t>
            </w:r>
            <w:r w:rsidR="00FD4CDC" w:rsidRPr="00FD4CDC">
              <w:rPr>
                <w:rFonts w:ascii="宋体" w:hAnsi="宋体" w:cs="Malgun Gothic Semilight" w:hint="eastAsia"/>
                <w:bCs/>
                <w:color w:val="000000"/>
                <w:kern w:val="0"/>
                <w:sz w:val="24"/>
                <w:szCs w:val="21"/>
                <w:shd w:val="clear" w:color="auto" w:fill="FFFFFF"/>
              </w:rPr>
              <w:t>通过完成后会销售石墨烯包覆性正极材料产品。</w:t>
            </w:r>
          </w:p>
          <w:p w14:paraId="23596D4F" w14:textId="77777777" w:rsidR="00FD4CDC" w:rsidRDefault="00FD4CDC" w:rsidP="002A100E">
            <w:pPr>
              <w:widowControl/>
              <w:rPr>
                <w:rFonts w:ascii="宋体" w:hAnsi="宋体" w:cs="Malgun Gothic Semilight"/>
                <w:bCs/>
                <w:color w:val="000000"/>
                <w:kern w:val="0"/>
                <w:sz w:val="24"/>
                <w:szCs w:val="21"/>
                <w:shd w:val="clear" w:color="auto" w:fill="FFFFFF"/>
              </w:rPr>
            </w:pPr>
          </w:p>
          <w:p w14:paraId="38C325F3" w14:textId="77777777" w:rsidR="00FD4CDC" w:rsidRDefault="00FD4CDC" w:rsidP="002A100E">
            <w:pPr>
              <w:widowControl/>
              <w:rPr>
                <w:rFonts w:ascii="宋体" w:hAnsi="宋体" w:cs="微软雅黑"/>
                <w:b/>
                <w:bCs/>
                <w:color w:val="262626"/>
                <w:kern w:val="0"/>
                <w:sz w:val="24"/>
                <w:u w:val="single"/>
                <w:shd w:val="clear" w:color="auto" w:fill="FFFFFF"/>
              </w:rPr>
            </w:pPr>
            <w:r w:rsidRPr="00994F41">
              <w:rPr>
                <w:rFonts w:ascii="宋体" w:hAnsi="宋体" w:cs="微软雅黑"/>
                <w:b/>
                <w:bCs/>
                <w:color w:val="262626"/>
                <w:kern w:val="0"/>
                <w:sz w:val="24"/>
                <w:u w:val="single"/>
                <w:shd w:val="clear" w:color="auto" w:fill="FFFFFF"/>
              </w:rPr>
              <w:t>Q</w:t>
            </w:r>
            <w:r>
              <w:rPr>
                <w:rFonts w:ascii="宋体" w:hAnsi="宋体" w:cs="微软雅黑"/>
                <w:b/>
                <w:bCs/>
                <w:color w:val="262626"/>
                <w:kern w:val="0"/>
                <w:sz w:val="24"/>
                <w:u w:val="single"/>
                <w:shd w:val="clear" w:color="auto" w:fill="FFFFFF"/>
              </w:rPr>
              <w:t>5</w:t>
            </w:r>
            <w:r w:rsidRPr="00994F41">
              <w:rPr>
                <w:rFonts w:ascii="宋体" w:hAnsi="宋体" w:cs="微软雅黑"/>
                <w:b/>
                <w:bCs/>
                <w:color w:val="262626"/>
                <w:kern w:val="0"/>
                <w:sz w:val="24"/>
                <w:u w:val="single"/>
                <w:shd w:val="clear" w:color="auto" w:fill="FFFFFF"/>
              </w:rPr>
              <w:t>：</w:t>
            </w:r>
            <w:r>
              <w:rPr>
                <w:rFonts w:ascii="宋体" w:hAnsi="宋体" w:cs="微软雅黑" w:hint="eastAsia"/>
                <w:b/>
                <w:bCs/>
                <w:color w:val="262626"/>
                <w:kern w:val="0"/>
                <w:sz w:val="24"/>
                <w:u w:val="single"/>
                <w:shd w:val="clear" w:color="auto" w:fill="FFFFFF"/>
              </w:rPr>
              <w:t>销售的石墨烯改性正极材料和导电浆料中，石墨烯含量会有多少？</w:t>
            </w:r>
          </w:p>
          <w:p w14:paraId="3193A23C" w14:textId="34654A48" w:rsidR="00FD4CDC" w:rsidRPr="00FD4CDC" w:rsidRDefault="00FD4CDC" w:rsidP="002A100E">
            <w:pPr>
              <w:widowControl/>
              <w:rPr>
                <w:rFonts w:ascii="宋体" w:hAnsi="宋体" w:cs="Malgun Gothic Semilight"/>
                <w:bCs/>
                <w:color w:val="000000"/>
                <w:kern w:val="0"/>
                <w:sz w:val="24"/>
                <w:szCs w:val="21"/>
                <w:shd w:val="clear" w:color="auto" w:fill="FFFFFF"/>
              </w:rPr>
            </w:pPr>
            <w:r>
              <w:rPr>
                <w:rFonts w:ascii="宋体" w:hAnsi="宋体" w:cs="Malgun Gothic Semilight" w:hint="eastAsia"/>
                <w:bCs/>
                <w:color w:val="000000"/>
                <w:kern w:val="0"/>
                <w:sz w:val="24"/>
                <w:szCs w:val="21"/>
                <w:shd w:val="clear" w:color="auto" w:fill="FFFFFF"/>
              </w:rPr>
              <w:t>石</w:t>
            </w:r>
            <w:r w:rsidRPr="00F7705B">
              <w:rPr>
                <w:rFonts w:ascii="宋体" w:hAnsi="宋体" w:cs="Malgun Gothic Semilight" w:hint="eastAsia"/>
                <w:bCs/>
                <w:kern w:val="0"/>
                <w:sz w:val="24"/>
                <w:szCs w:val="21"/>
                <w:shd w:val="clear" w:color="auto" w:fill="FFFFFF"/>
              </w:rPr>
              <w:t>墨烯导电浆料中含有5%石墨烯成份，石墨烯和碳黑的比例为7:</w:t>
            </w:r>
            <w:r w:rsidRPr="00F7705B">
              <w:rPr>
                <w:rFonts w:ascii="宋体" w:hAnsi="宋体" w:cs="Malgun Gothic Semilight"/>
                <w:bCs/>
                <w:kern w:val="0"/>
                <w:sz w:val="24"/>
                <w:szCs w:val="21"/>
                <w:shd w:val="clear" w:color="auto" w:fill="FFFFFF"/>
              </w:rPr>
              <w:t>3</w:t>
            </w:r>
            <w:r w:rsidRPr="00F7705B">
              <w:rPr>
                <w:rFonts w:ascii="宋体" w:hAnsi="宋体" w:cs="Malgun Gothic Semilight" w:hint="eastAsia"/>
                <w:bCs/>
                <w:kern w:val="0"/>
                <w:sz w:val="24"/>
                <w:szCs w:val="21"/>
                <w:shd w:val="clear" w:color="auto" w:fill="FFFFFF"/>
              </w:rPr>
              <w:t>。正极材料中含有1%-</w:t>
            </w:r>
            <w:r w:rsidR="00F7705B">
              <w:rPr>
                <w:rFonts w:ascii="宋体" w:hAnsi="宋体" w:cs="Malgun Gothic Semilight"/>
                <w:bCs/>
                <w:kern w:val="0"/>
                <w:sz w:val="24"/>
                <w:szCs w:val="21"/>
                <w:shd w:val="clear" w:color="auto" w:fill="FFFFFF"/>
              </w:rPr>
              <w:t>2</w:t>
            </w:r>
            <w:r w:rsidRPr="00F7705B">
              <w:rPr>
                <w:rFonts w:ascii="宋体" w:hAnsi="宋体" w:cs="Malgun Gothic Semilight" w:hint="eastAsia"/>
                <w:bCs/>
                <w:kern w:val="0"/>
                <w:sz w:val="24"/>
                <w:szCs w:val="21"/>
                <w:shd w:val="clear" w:color="auto" w:fill="FFFFFF"/>
              </w:rPr>
              <w:t>%的石墨烯。</w:t>
            </w:r>
          </w:p>
          <w:p w14:paraId="07C3B22A" w14:textId="77777777" w:rsidR="00FD4CDC" w:rsidRPr="00F7705B" w:rsidRDefault="00FD4CDC" w:rsidP="002A100E">
            <w:pPr>
              <w:widowControl/>
              <w:rPr>
                <w:rFonts w:ascii="宋体" w:hAnsi="宋体"/>
                <w:color w:val="393939"/>
                <w:kern w:val="0"/>
                <w:szCs w:val="21"/>
              </w:rPr>
            </w:pPr>
            <w:bookmarkStart w:id="0" w:name="_GoBack"/>
            <w:bookmarkEnd w:id="0"/>
          </w:p>
          <w:p w14:paraId="7996AAFA" w14:textId="77777777" w:rsidR="00FD4CDC" w:rsidRDefault="00FD4CDC" w:rsidP="002A100E">
            <w:pPr>
              <w:widowControl/>
              <w:rPr>
                <w:rFonts w:ascii="宋体" w:hAnsi="宋体" w:cs="微软雅黑"/>
                <w:b/>
                <w:bCs/>
                <w:color w:val="262626"/>
                <w:kern w:val="0"/>
                <w:sz w:val="24"/>
                <w:u w:val="single"/>
                <w:shd w:val="clear" w:color="auto" w:fill="FFFFFF"/>
              </w:rPr>
            </w:pPr>
            <w:r w:rsidRPr="00055260">
              <w:rPr>
                <w:rFonts w:ascii="宋体" w:hAnsi="宋体" w:cs="微软雅黑"/>
                <w:b/>
                <w:bCs/>
                <w:color w:val="262626"/>
                <w:kern w:val="0"/>
                <w:sz w:val="24"/>
                <w:u w:val="single"/>
                <w:shd w:val="clear" w:color="auto" w:fill="FFFFFF"/>
              </w:rPr>
              <w:t>Q</w:t>
            </w:r>
            <w:r>
              <w:rPr>
                <w:rFonts w:ascii="宋体" w:hAnsi="宋体" w:cs="微软雅黑"/>
                <w:b/>
                <w:bCs/>
                <w:color w:val="262626"/>
                <w:kern w:val="0"/>
                <w:sz w:val="24"/>
                <w:u w:val="single"/>
                <w:shd w:val="clear" w:color="auto" w:fill="FFFFFF"/>
              </w:rPr>
              <w:t>6</w:t>
            </w:r>
            <w:r w:rsidRPr="00055260">
              <w:rPr>
                <w:rFonts w:ascii="宋体" w:hAnsi="宋体" w:cs="微软雅黑" w:hint="eastAsia"/>
                <w:b/>
                <w:bCs/>
                <w:color w:val="262626"/>
                <w:kern w:val="0"/>
                <w:sz w:val="24"/>
                <w:u w:val="single"/>
                <w:shd w:val="clear" w:color="auto" w:fill="FFFFFF"/>
              </w:rPr>
              <w:t>：</w:t>
            </w:r>
            <w:r>
              <w:rPr>
                <w:rFonts w:ascii="宋体" w:hAnsi="宋体" w:cs="微软雅黑" w:hint="eastAsia"/>
                <w:b/>
                <w:bCs/>
                <w:color w:val="262626"/>
                <w:kern w:val="0"/>
                <w:sz w:val="24"/>
                <w:u w:val="single"/>
                <w:shd w:val="clear" w:color="auto" w:fill="FFFFFF"/>
              </w:rPr>
              <w:t>公司对其他厂商也在研发石墨烯怎么看？</w:t>
            </w:r>
          </w:p>
          <w:p w14:paraId="242A4217" w14:textId="3D2F223D" w:rsidR="00FD4CDC" w:rsidRPr="00FD4CDC" w:rsidRDefault="00FD4CDC" w:rsidP="002A100E">
            <w:pPr>
              <w:widowControl/>
              <w:rPr>
                <w:rFonts w:ascii="宋体" w:hAnsi="宋体" w:cs="Malgun Gothic Semilight"/>
                <w:bCs/>
                <w:color w:val="000000"/>
                <w:kern w:val="0"/>
                <w:sz w:val="24"/>
                <w:szCs w:val="21"/>
                <w:shd w:val="clear" w:color="auto" w:fill="FFFFFF"/>
              </w:rPr>
            </w:pPr>
            <w:r w:rsidRPr="00FD4CDC">
              <w:rPr>
                <w:rFonts w:ascii="宋体" w:hAnsi="宋体" w:cs="Malgun Gothic Semilight" w:hint="eastAsia"/>
                <w:bCs/>
                <w:color w:val="000000"/>
                <w:kern w:val="0"/>
                <w:sz w:val="24"/>
                <w:szCs w:val="21"/>
                <w:shd w:val="clear" w:color="auto" w:fill="FFFFFF"/>
              </w:rPr>
              <w:t>目前市面会有厂家在做，但仅仅是石墨烯分散</w:t>
            </w:r>
            <w:r w:rsidR="00AB12FF">
              <w:rPr>
                <w:rFonts w:ascii="宋体" w:hAnsi="宋体" w:cs="Malgun Gothic Semilight" w:hint="eastAsia"/>
                <w:bCs/>
                <w:color w:val="000000"/>
                <w:kern w:val="0"/>
                <w:sz w:val="24"/>
                <w:szCs w:val="21"/>
                <w:shd w:val="clear" w:color="auto" w:fill="FFFFFF"/>
              </w:rPr>
              <w:t>难度仍</w:t>
            </w:r>
            <w:r w:rsidRPr="00FD4CDC">
              <w:rPr>
                <w:rFonts w:ascii="宋体" w:hAnsi="宋体" w:cs="Malgun Gothic Semilight" w:hint="eastAsia"/>
                <w:bCs/>
                <w:color w:val="000000"/>
                <w:kern w:val="0"/>
                <w:sz w:val="24"/>
                <w:szCs w:val="21"/>
                <w:shd w:val="clear" w:color="auto" w:fill="FFFFFF"/>
              </w:rPr>
              <w:t>需要</w:t>
            </w:r>
            <w:r w:rsidR="00AB12FF">
              <w:rPr>
                <w:rFonts w:ascii="宋体" w:hAnsi="宋体" w:cs="Malgun Gothic Semilight" w:hint="eastAsia"/>
                <w:bCs/>
                <w:color w:val="000000"/>
                <w:kern w:val="0"/>
                <w:sz w:val="24"/>
                <w:szCs w:val="21"/>
                <w:shd w:val="clear" w:color="auto" w:fill="FFFFFF"/>
              </w:rPr>
              <w:t>非常</w:t>
            </w:r>
            <w:r w:rsidRPr="00FD4CDC">
              <w:rPr>
                <w:rFonts w:ascii="宋体" w:hAnsi="宋体" w:cs="Malgun Gothic Semilight" w:hint="eastAsia"/>
                <w:bCs/>
                <w:color w:val="000000"/>
                <w:kern w:val="0"/>
                <w:sz w:val="24"/>
                <w:szCs w:val="21"/>
                <w:shd w:val="clear" w:color="auto" w:fill="FFFFFF"/>
              </w:rPr>
              <w:t>专业</w:t>
            </w:r>
            <w:r w:rsidR="00AB12FF">
              <w:rPr>
                <w:rFonts w:ascii="宋体" w:hAnsi="宋体" w:cs="Malgun Gothic Semilight" w:hint="eastAsia"/>
                <w:bCs/>
                <w:color w:val="000000"/>
                <w:kern w:val="0"/>
                <w:sz w:val="24"/>
                <w:szCs w:val="21"/>
                <w:shd w:val="clear" w:color="auto" w:fill="FFFFFF"/>
              </w:rPr>
              <w:t>的</w:t>
            </w:r>
            <w:r w:rsidRPr="00FD4CDC">
              <w:rPr>
                <w:rFonts w:ascii="宋体" w:hAnsi="宋体" w:cs="Malgun Gothic Semilight" w:hint="eastAsia"/>
                <w:bCs/>
                <w:color w:val="000000"/>
                <w:kern w:val="0"/>
                <w:sz w:val="24"/>
                <w:szCs w:val="21"/>
                <w:shd w:val="clear" w:color="auto" w:fill="FFFFFF"/>
              </w:rPr>
              <w:t>技术人员来</w:t>
            </w:r>
            <w:r w:rsidR="005F63E9">
              <w:rPr>
                <w:rFonts w:ascii="宋体" w:hAnsi="宋体" w:cs="Malgun Gothic Semilight" w:hint="eastAsia"/>
                <w:bCs/>
                <w:color w:val="000000"/>
                <w:kern w:val="0"/>
                <w:sz w:val="24"/>
                <w:szCs w:val="21"/>
                <w:shd w:val="clear" w:color="auto" w:fill="FFFFFF"/>
              </w:rPr>
              <w:t>攻克</w:t>
            </w:r>
            <w:r w:rsidRPr="00FD4CDC">
              <w:rPr>
                <w:rFonts w:ascii="宋体" w:hAnsi="宋体" w:cs="Malgun Gothic Semilight" w:hint="eastAsia"/>
                <w:bCs/>
                <w:color w:val="000000"/>
                <w:kern w:val="0"/>
                <w:sz w:val="24"/>
                <w:szCs w:val="21"/>
                <w:shd w:val="clear" w:color="auto" w:fill="FFFFFF"/>
              </w:rPr>
              <w:t>。石墨烯改性正极材料的产品需要石墨烯人才和正极材料人才一起研发才能</w:t>
            </w:r>
            <w:r w:rsidR="0048159E">
              <w:rPr>
                <w:rFonts w:ascii="宋体" w:hAnsi="宋体" w:cs="Malgun Gothic Semilight" w:hint="eastAsia"/>
                <w:bCs/>
                <w:color w:val="000000"/>
                <w:kern w:val="0"/>
                <w:sz w:val="24"/>
                <w:szCs w:val="21"/>
                <w:shd w:val="clear" w:color="auto" w:fill="FFFFFF"/>
              </w:rPr>
              <w:t>做出来</w:t>
            </w:r>
            <w:r w:rsidRPr="00FD4CDC">
              <w:rPr>
                <w:rFonts w:ascii="宋体" w:hAnsi="宋体" w:cs="Malgun Gothic Semilight" w:hint="eastAsia"/>
                <w:bCs/>
                <w:color w:val="000000"/>
                <w:kern w:val="0"/>
                <w:sz w:val="24"/>
                <w:szCs w:val="21"/>
                <w:shd w:val="clear" w:color="auto" w:fill="FFFFFF"/>
              </w:rPr>
              <w:t>。</w:t>
            </w:r>
            <w:r w:rsidR="005F63E9">
              <w:rPr>
                <w:rFonts w:ascii="宋体" w:hAnsi="宋体" w:cs="Malgun Gothic Semilight" w:hint="eastAsia"/>
                <w:bCs/>
                <w:color w:val="000000"/>
                <w:kern w:val="0"/>
                <w:sz w:val="24"/>
                <w:szCs w:val="21"/>
                <w:shd w:val="clear" w:color="auto" w:fill="FFFFFF"/>
              </w:rPr>
              <w:t>以前航材院的石墨烯技术只在军队应用，国家军民融合政策出来后才有了目前这个项目。</w:t>
            </w:r>
          </w:p>
          <w:p w14:paraId="04363D35" w14:textId="77777777" w:rsidR="00FD4CDC" w:rsidRPr="004C709B" w:rsidRDefault="00FD4CDC" w:rsidP="002A100E">
            <w:pPr>
              <w:widowControl/>
              <w:rPr>
                <w:rFonts w:ascii="宋体" w:hAnsi="宋体"/>
                <w:color w:val="393939"/>
                <w:kern w:val="0"/>
                <w:szCs w:val="21"/>
              </w:rPr>
            </w:pPr>
          </w:p>
          <w:p w14:paraId="2FD6CD5B" w14:textId="77777777" w:rsidR="002A100E" w:rsidRPr="00994F41" w:rsidRDefault="002A100E" w:rsidP="002A100E">
            <w:pPr>
              <w:widowControl/>
              <w:rPr>
                <w:rFonts w:ascii="宋体" w:hAnsi="宋体" w:cs="微软雅黑"/>
                <w:b/>
                <w:bCs/>
                <w:color w:val="262626"/>
                <w:kern w:val="0"/>
                <w:sz w:val="24"/>
                <w:u w:val="single"/>
                <w:shd w:val="clear" w:color="auto" w:fill="FFFFFF"/>
              </w:rPr>
            </w:pPr>
            <w:r w:rsidRPr="00994F41">
              <w:rPr>
                <w:rFonts w:ascii="宋体" w:hAnsi="宋体" w:cs="微软雅黑"/>
                <w:b/>
                <w:bCs/>
                <w:color w:val="262626"/>
                <w:kern w:val="0"/>
                <w:sz w:val="24"/>
                <w:u w:val="single"/>
                <w:shd w:val="clear" w:color="auto" w:fill="FFFFFF"/>
              </w:rPr>
              <w:t>Q</w:t>
            </w:r>
            <w:r w:rsidR="0048159E">
              <w:rPr>
                <w:rFonts w:ascii="宋体" w:hAnsi="宋体" w:cs="微软雅黑"/>
                <w:b/>
                <w:bCs/>
                <w:color w:val="262626"/>
                <w:kern w:val="0"/>
                <w:sz w:val="24"/>
                <w:u w:val="single"/>
                <w:shd w:val="clear" w:color="auto" w:fill="FFFFFF"/>
              </w:rPr>
              <w:t>7</w:t>
            </w:r>
            <w:r w:rsidRPr="00994F41">
              <w:rPr>
                <w:rFonts w:ascii="宋体" w:hAnsi="宋体" w:cs="微软雅黑"/>
                <w:b/>
                <w:bCs/>
                <w:color w:val="262626"/>
                <w:kern w:val="0"/>
                <w:sz w:val="24"/>
                <w:u w:val="single"/>
                <w:shd w:val="clear" w:color="auto" w:fill="FFFFFF"/>
              </w:rPr>
              <w:t>：</w:t>
            </w:r>
            <w:r w:rsidR="00A56109">
              <w:rPr>
                <w:rFonts w:ascii="宋体" w:hAnsi="宋体" w:cs="微软雅黑" w:hint="eastAsia"/>
                <w:b/>
                <w:bCs/>
                <w:color w:val="262626"/>
                <w:kern w:val="0"/>
                <w:sz w:val="24"/>
                <w:u w:val="single"/>
                <w:shd w:val="clear" w:color="auto" w:fill="FFFFFF"/>
              </w:rPr>
              <w:t>公司给宁德时代、天津力神、比亚迪、国轩高科等企业送样后进展如何</w:t>
            </w:r>
            <w:r w:rsidRPr="00994F41">
              <w:rPr>
                <w:rFonts w:ascii="宋体" w:hAnsi="宋体" w:cs="微软雅黑"/>
                <w:b/>
                <w:bCs/>
                <w:color w:val="262626"/>
                <w:kern w:val="0"/>
                <w:sz w:val="24"/>
                <w:u w:val="single"/>
                <w:shd w:val="clear" w:color="auto" w:fill="FFFFFF"/>
              </w:rPr>
              <w:t>？</w:t>
            </w:r>
          </w:p>
          <w:p w14:paraId="5E90F140" w14:textId="617C503A" w:rsidR="002A100E" w:rsidRDefault="00A56109" w:rsidP="002A100E">
            <w:pPr>
              <w:widowControl/>
              <w:rPr>
                <w:rFonts w:asciiTheme="minorEastAsia" w:eastAsiaTheme="minorEastAsia" w:hAnsiTheme="minorEastAsia"/>
                <w:sz w:val="24"/>
              </w:rPr>
            </w:pPr>
            <w:r>
              <w:rPr>
                <w:rFonts w:asciiTheme="minorEastAsia" w:eastAsiaTheme="minorEastAsia" w:hAnsiTheme="minorEastAsia" w:hint="eastAsia"/>
                <w:sz w:val="24"/>
              </w:rPr>
              <w:t>正极材料和导电浆料</w:t>
            </w:r>
            <w:r w:rsidR="00AB12FF">
              <w:rPr>
                <w:rFonts w:asciiTheme="minorEastAsia" w:eastAsiaTheme="minorEastAsia" w:hAnsiTheme="minorEastAsia"/>
                <w:sz w:val="24"/>
              </w:rPr>
              <w:t>7</w:t>
            </w:r>
            <w:r w:rsidR="00FD4CDC">
              <w:rPr>
                <w:rFonts w:asciiTheme="minorEastAsia" w:eastAsiaTheme="minorEastAsia" w:hAnsiTheme="minorEastAsia" w:hint="eastAsia"/>
                <w:sz w:val="24"/>
              </w:rPr>
              <w:t>月份进行</w:t>
            </w:r>
            <w:r w:rsidR="00AB12FF">
              <w:rPr>
                <w:rFonts w:asciiTheme="minorEastAsia" w:eastAsiaTheme="minorEastAsia" w:hAnsiTheme="minorEastAsia" w:hint="eastAsia"/>
                <w:sz w:val="24"/>
              </w:rPr>
              <w:t>送样，</w:t>
            </w:r>
            <w:r>
              <w:rPr>
                <w:rFonts w:asciiTheme="minorEastAsia" w:eastAsiaTheme="minorEastAsia" w:hAnsiTheme="minorEastAsia" w:hint="eastAsia"/>
                <w:sz w:val="24"/>
              </w:rPr>
              <w:t>大客户对生产品控的资料和数据要求较高，提供后需要经过持续测试和认证阶段，最快需要三个月的时间</w:t>
            </w:r>
            <w:r w:rsidR="007F44D3">
              <w:rPr>
                <w:rFonts w:asciiTheme="minorEastAsia" w:eastAsiaTheme="minorEastAsia" w:hAnsiTheme="minorEastAsia" w:hint="eastAsia"/>
                <w:sz w:val="24"/>
              </w:rPr>
              <w:t>。</w:t>
            </w:r>
          </w:p>
          <w:p w14:paraId="7984123E" w14:textId="77777777" w:rsidR="002A100E" w:rsidRPr="00AB12FF" w:rsidRDefault="002A100E" w:rsidP="002A100E">
            <w:pPr>
              <w:widowControl/>
              <w:rPr>
                <w:rFonts w:asciiTheme="minorEastAsia" w:eastAsiaTheme="minorEastAsia" w:hAnsiTheme="minorEastAsia"/>
                <w:sz w:val="24"/>
              </w:rPr>
            </w:pPr>
          </w:p>
          <w:p w14:paraId="5ABCC73D" w14:textId="77777777" w:rsidR="002A100E" w:rsidRDefault="002A100E" w:rsidP="002A100E">
            <w:pPr>
              <w:widowControl/>
              <w:rPr>
                <w:rFonts w:ascii="宋体" w:hAnsi="宋体" w:cs="微软雅黑"/>
                <w:b/>
                <w:bCs/>
                <w:color w:val="262626"/>
                <w:kern w:val="0"/>
                <w:sz w:val="24"/>
                <w:u w:val="single"/>
                <w:shd w:val="clear" w:color="auto" w:fill="FFFFFF"/>
              </w:rPr>
            </w:pPr>
            <w:r w:rsidRPr="00055260">
              <w:rPr>
                <w:rFonts w:ascii="宋体" w:hAnsi="宋体" w:cs="微软雅黑"/>
                <w:b/>
                <w:bCs/>
                <w:color w:val="262626"/>
                <w:kern w:val="0"/>
                <w:sz w:val="24"/>
                <w:u w:val="single"/>
                <w:shd w:val="clear" w:color="auto" w:fill="FFFFFF"/>
              </w:rPr>
              <w:t>Q</w:t>
            </w:r>
            <w:r w:rsidR="0048159E">
              <w:rPr>
                <w:rFonts w:ascii="宋体" w:hAnsi="宋体" w:cs="微软雅黑"/>
                <w:b/>
                <w:bCs/>
                <w:color w:val="262626"/>
                <w:kern w:val="0"/>
                <w:sz w:val="24"/>
                <w:u w:val="single"/>
                <w:shd w:val="clear" w:color="auto" w:fill="FFFFFF"/>
              </w:rPr>
              <w:t>8</w:t>
            </w:r>
            <w:r w:rsidRPr="00055260">
              <w:rPr>
                <w:rFonts w:ascii="宋体" w:hAnsi="宋体" w:cs="微软雅黑" w:hint="eastAsia"/>
                <w:b/>
                <w:bCs/>
                <w:color w:val="262626"/>
                <w:kern w:val="0"/>
                <w:sz w:val="24"/>
                <w:u w:val="single"/>
                <w:shd w:val="clear" w:color="auto" w:fill="FFFFFF"/>
              </w:rPr>
              <w:t>：</w:t>
            </w:r>
            <w:r>
              <w:rPr>
                <w:rFonts w:ascii="宋体" w:hAnsi="宋体" w:cs="微软雅黑"/>
                <w:b/>
                <w:bCs/>
                <w:color w:val="262626"/>
                <w:kern w:val="0"/>
                <w:sz w:val="24"/>
                <w:u w:val="single"/>
                <w:shd w:val="clear" w:color="auto" w:fill="FFFFFF"/>
              </w:rPr>
              <w:t>目前</w:t>
            </w:r>
            <w:r w:rsidR="004C709B">
              <w:rPr>
                <w:rFonts w:ascii="宋体" w:hAnsi="宋体" w:cs="微软雅黑" w:hint="eastAsia"/>
                <w:b/>
                <w:bCs/>
                <w:color w:val="262626"/>
                <w:kern w:val="0"/>
                <w:sz w:val="24"/>
                <w:u w:val="single"/>
                <w:shd w:val="clear" w:color="auto" w:fill="FFFFFF"/>
              </w:rPr>
              <w:t>窑炉是否在设备中占了较大比重</w:t>
            </w:r>
            <w:r>
              <w:rPr>
                <w:rFonts w:ascii="宋体" w:hAnsi="宋体" w:cs="微软雅黑"/>
                <w:b/>
                <w:bCs/>
                <w:color w:val="262626"/>
                <w:kern w:val="0"/>
                <w:sz w:val="24"/>
                <w:u w:val="single"/>
                <w:shd w:val="clear" w:color="auto" w:fill="FFFFFF"/>
              </w:rPr>
              <w:t>？</w:t>
            </w:r>
          </w:p>
          <w:p w14:paraId="17344C99" w14:textId="77777777" w:rsidR="00AA3C2A" w:rsidRDefault="004C709B" w:rsidP="002A100E">
            <w:pPr>
              <w:widowControl/>
              <w:rPr>
                <w:rFonts w:asciiTheme="minorEastAsia" w:eastAsiaTheme="minorEastAsia" w:hAnsiTheme="minorEastAsia"/>
                <w:sz w:val="24"/>
              </w:rPr>
            </w:pPr>
            <w:r>
              <w:rPr>
                <w:rFonts w:asciiTheme="minorEastAsia" w:eastAsiaTheme="minorEastAsia" w:hAnsiTheme="minorEastAsia" w:hint="eastAsia"/>
                <w:sz w:val="24"/>
              </w:rPr>
              <w:t>窑炉是正极材料生产中的主要设备，</w:t>
            </w:r>
            <w:r w:rsidR="0048159E">
              <w:rPr>
                <w:rFonts w:asciiTheme="minorEastAsia" w:eastAsiaTheme="minorEastAsia" w:hAnsiTheme="minorEastAsia" w:hint="eastAsia"/>
                <w:sz w:val="24"/>
              </w:rPr>
              <w:t>使用的是有日资背景生产的窑炉，</w:t>
            </w:r>
            <w:r>
              <w:rPr>
                <w:rFonts w:asciiTheme="minorEastAsia" w:eastAsiaTheme="minorEastAsia" w:hAnsiTheme="minorEastAsia"/>
                <w:sz w:val="24"/>
              </w:rPr>
              <w:t>NCM811</w:t>
            </w:r>
            <w:r>
              <w:rPr>
                <w:rFonts w:asciiTheme="minorEastAsia" w:eastAsiaTheme="minorEastAsia" w:hAnsiTheme="minorEastAsia" w:hint="eastAsia"/>
                <w:sz w:val="24"/>
              </w:rPr>
              <w:t>会比N</w:t>
            </w:r>
            <w:r>
              <w:rPr>
                <w:rFonts w:asciiTheme="minorEastAsia" w:eastAsiaTheme="minorEastAsia" w:hAnsiTheme="minorEastAsia"/>
                <w:sz w:val="24"/>
              </w:rPr>
              <w:t>CM523</w:t>
            </w:r>
            <w:r>
              <w:rPr>
                <w:rFonts w:asciiTheme="minorEastAsia" w:eastAsiaTheme="minorEastAsia" w:hAnsiTheme="minorEastAsia" w:hint="eastAsia"/>
                <w:sz w:val="24"/>
              </w:rPr>
              <w:t>的窑炉成本高出3</w:t>
            </w:r>
            <w:r>
              <w:rPr>
                <w:rFonts w:asciiTheme="minorEastAsia" w:eastAsiaTheme="minorEastAsia" w:hAnsiTheme="minorEastAsia"/>
                <w:sz w:val="24"/>
              </w:rPr>
              <w:t>0</w:t>
            </w:r>
            <w:r>
              <w:rPr>
                <w:rFonts w:asciiTheme="minorEastAsia" w:eastAsiaTheme="minorEastAsia" w:hAnsiTheme="minorEastAsia" w:hint="eastAsia"/>
                <w:sz w:val="24"/>
              </w:rPr>
              <w:t>%</w:t>
            </w:r>
            <w:r w:rsidR="002A100E">
              <w:rPr>
                <w:rFonts w:asciiTheme="minorEastAsia" w:eastAsiaTheme="minorEastAsia" w:hAnsiTheme="minorEastAsia"/>
                <w:sz w:val="24"/>
              </w:rPr>
              <w:t>。</w:t>
            </w:r>
            <w:r>
              <w:rPr>
                <w:rFonts w:asciiTheme="minorEastAsia" w:eastAsiaTheme="minorEastAsia" w:hAnsiTheme="minorEastAsia" w:hint="eastAsia"/>
                <w:sz w:val="24"/>
              </w:rPr>
              <w:t>因N</w:t>
            </w:r>
            <w:r>
              <w:rPr>
                <w:rFonts w:asciiTheme="minorEastAsia" w:eastAsiaTheme="minorEastAsia" w:hAnsiTheme="minorEastAsia"/>
                <w:sz w:val="24"/>
              </w:rPr>
              <w:t>CM811</w:t>
            </w:r>
            <w:r>
              <w:rPr>
                <w:rFonts w:asciiTheme="minorEastAsia" w:eastAsiaTheme="minorEastAsia" w:hAnsiTheme="minorEastAsia" w:hint="eastAsia"/>
                <w:sz w:val="24"/>
              </w:rPr>
              <w:t>生产需在氧气中进行，材料中也会包含氧气成本，技术含量更高，相比N</w:t>
            </w:r>
            <w:r>
              <w:rPr>
                <w:rFonts w:asciiTheme="minorEastAsia" w:eastAsiaTheme="minorEastAsia" w:hAnsiTheme="minorEastAsia"/>
                <w:sz w:val="24"/>
              </w:rPr>
              <w:t>CM523</w:t>
            </w:r>
            <w:r>
              <w:rPr>
                <w:rFonts w:asciiTheme="minorEastAsia" w:eastAsiaTheme="minorEastAsia" w:hAnsiTheme="minorEastAsia" w:hint="eastAsia"/>
                <w:sz w:val="24"/>
              </w:rPr>
              <w:t>销售毛利也高些。</w:t>
            </w:r>
          </w:p>
          <w:p w14:paraId="4C6B5077" w14:textId="77777777" w:rsidR="004C709B" w:rsidRDefault="004C709B" w:rsidP="002A100E">
            <w:pPr>
              <w:widowControl/>
              <w:rPr>
                <w:rFonts w:asciiTheme="minorEastAsia" w:eastAsiaTheme="minorEastAsia" w:hAnsiTheme="minorEastAsia"/>
              </w:rPr>
            </w:pPr>
          </w:p>
          <w:p w14:paraId="4BFAB8A0" w14:textId="77777777" w:rsidR="004C709B" w:rsidRDefault="004C709B" w:rsidP="004C709B">
            <w:pPr>
              <w:widowControl/>
              <w:rPr>
                <w:rFonts w:ascii="宋体" w:hAnsi="宋体" w:cs="Malgun Gothic Semilight"/>
                <w:b/>
                <w:bCs/>
                <w:color w:val="262626"/>
                <w:kern w:val="0"/>
                <w:sz w:val="24"/>
                <w:szCs w:val="21"/>
                <w:u w:val="single"/>
                <w:shd w:val="clear" w:color="auto" w:fill="FFFFFF"/>
              </w:rPr>
            </w:pPr>
            <w:r>
              <w:rPr>
                <w:rFonts w:ascii="宋体" w:hAnsi="宋体" w:cs="微软雅黑"/>
                <w:b/>
                <w:bCs/>
                <w:color w:val="262626"/>
                <w:kern w:val="0"/>
                <w:sz w:val="24"/>
                <w:szCs w:val="21"/>
                <w:u w:val="single"/>
                <w:shd w:val="clear" w:color="auto" w:fill="FFFFFF"/>
              </w:rPr>
              <w:t>Q</w:t>
            </w:r>
            <w:r w:rsidR="0048159E">
              <w:rPr>
                <w:rFonts w:ascii="宋体" w:hAnsi="宋体" w:cs="微软雅黑"/>
                <w:b/>
                <w:bCs/>
                <w:color w:val="262626"/>
                <w:kern w:val="0"/>
                <w:sz w:val="24"/>
                <w:szCs w:val="21"/>
                <w:u w:val="single"/>
                <w:shd w:val="clear" w:color="auto" w:fill="FFFFFF"/>
              </w:rPr>
              <w:t>9</w:t>
            </w:r>
            <w:r>
              <w:rPr>
                <w:rFonts w:ascii="宋体" w:hAnsi="宋体" w:cs="微软雅黑" w:hint="eastAsia"/>
                <w:b/>
                <w:bCs/>
                <w:color w:val="262626"/>
                <w:kern w:val="0"/>
                <w:sz w:val="24"/>
                <w:szCs w:val="21"/>
                <w:u w:val="single"/>
                <w:shd w:val="clear" w:color="auto" w:fill="FFFFFF"/>
              </w:rPr>
              <w:t>：银川工厂建设需要大量资金支持，资金来源是</w:t>
            </w:r>
            <w:r>
              <w:rPr>
                <w:rFonts w:ascii="宋体" w:hAnsi="宋体" w:cs="Malgun Gothic Semilight" w:hint="eastAsia"/>
                <w:b/>
                <w:bCs/>
                <w:color w:val="262626"/>
                <w:kern w:val="0"/>
                <w:sz w:val="24"/>
                <w:szCs w:val="21"/>
                <w:u w:val="single"/>
                <w:shd w:val="clear" w:color="auto" w:fill="FFFFFF"/>
              </w:rPr>
              <w:t>？</w:t>
            </w:r>
          </w:p>
          <w:p w14:paraId="6C89B255" w14:textId="13E2FF40" w:rsidR="004C709B" w:rsidRPr="005F63E9" w:rsidRDefault="004C709B" w:rsidP="002A100E">
            <w:pPr>
              <w:widowControl/>
              <w:rPr>
                <w:rFonts w:ascii="宋体" w:hAnsi="宋体" w:cs="Malgun Gothic Semilight"/>
                <w:bCs/>
                <w:sz w:val="24"/>
                <w:szCs w:val="21"/>
                <w:shd w:val="clear" w:color="auto" w:fill="FFFFFF"/>
              </w:rPr>
            </w:pPr>
            <w:r>
              <w:rPr>
                <w:rFonts w:ascii="宋体" w:hAnsi="宋体" w:cs="Malgun Gothic Semilight" w:hint="eastAsia"/>
                <w:bCs/>
                <w:sz w:val="24"/>
                <w:szCs w:val="21"/>
                <w:shd w:val="clear" w:color="auto" w:fill="FFFFFF"/>
              </w:rPr>
              <w:t>首先是上市公司的投资款，其次银川经济开发区给予厂房代建、前五年免费使用及低息贷款，同时入股宁夏汉尧。</w:t>
            </w:r>
            <w:r w:rsidR="00AB12FF">
              <w:rPr>
                <w:rFonts w:ascii="宋体" w:hAnsi="宋体" w:cs="Malgun Gothic Semilight" w:hint="eastAsia"/>
                <w:bCs/>
                <w:sz w:val="24"/>
                <w:szCs w:val="21"/>
                <w:shd w:val="clear" w:color="auto" w:fill="FFFFFF"/>
              </w:rPr>
              <w:t>目前产线都是政府代建，</w:t>
            </w:r>
            <w:r>
              <w:rPr>
                <w:rFonts w:ascii="宋体" w:hAnsi="宋体" w:cs="Malgun Gothic Semilight" w:hint="eastAsia"/>
                <w:bCs/>
                <w:sz w:val="24"/>
                <w:szCs w:val="21"/>
                <w:shd w:val="clear" w:color="auto" w:fill="FFFFFF"/>
              </w:rPr>
              <w:t>相比较产线建设的投入，公司更加注重解决日后流动资金的问题。</w:t>
            </w:r>
          </w:p>
        </w:tc>
      </w:tr>
      <w:tr w:rsidR="00AA3C2A" w14:paraId="64FAE08D" w14:textId="77777777" w:rsidTr="00456C03">
        <w:trPr>
          <w:trHeight w:val="703"/>
        </w:trPr>
        <w:tc>
          <w:tcPr>
            <w:tcW w:w="1861" w:type="dxa"/>
            <w:vAlign w:val="center"/>
          </w:tcPr>
          <w:p w14:paraId="6F8C1596" w14:textId="77777777" w:rsidR="00AA3C2A" w:rsidRDefault="000854F4">
            <w:pPr>
              <w:spacing w:line="480" w:lineRule="atLeast"/>
              <w:rPr>
                <w:rFonts w:ascii="宋体" w:hAnsi="宋体"/>
                <w:b/>
                <w:bCs/>
                <w:iCs/>
                <w:color w:val="000000"/>
                <w:sz w:val="24"/>
              </w:rPr>
            </w:pPr>
            <w:r>
              <w:rPr>
                <w:rFonts w:ascii="宋体" w:hAnsi="宋体" w:hint="eastAsia"/>
                <w:b/>
                <w:bCs/>
                <w:iCs/>
                <w:color w:val="000000"/>
                <w:sz w:val="24"/>
              </w:rPr>
              <w:lastRenderedPageBreak/>
              <w:t>附件清单（如有）</w:t>
            </w:r>
          </w:p>
        </w:tc>
        <w:tc>
          <w:tcPr>
            <w:tcW w:w="6435" w:type="dxa"/>
          </w:tcPr>
          <w:p w14:paraId="6C25109A" w14:textId="77777777" w:rsidR="00AA3C2A" w:rsidRDefault="00AA3C2A">
            <w:pPr>
              <w:spacing w:line="480" w:lineRule="atLeast"/>
              <w:rPr>
                <w:rFonts w:ascii="宋体" w:hAnsi="宋体"/>
                <w:bCs/>
                <w:iCs/>
                <w:color w:val="000000"/>
                <w:sz w:val="24"/>
              </w:rPr>
            </w:pPr>
          </w:p>
        </w:tc>
      </w:tr>
      <w:tr w:rsidR="00AA3C2A" w14:paraId="749AC07F" w14:textId="77777777">
        <w:tc>
          <w:tcPr>
            <w:tcW w:w="1861" w:type="dxa"/>
            <w:vAlign w:val="center"/>
          </w:tcPr>
          <w:p w14:paraId="07855DC3" w14:textId="77777777" w:rsidR="00AA3C2A" w:rsidRDefault="000854F4">
            <w:pPr>
              <w:spacing w:line="480" w:lineRule="atLeast"/>
              <w:rPr>
                <w:rFonts w:ascii="宋体" w:hAnsi="宋体"/>
                <w:b/>
                <w:bCs/>
                <w:iCs/>
                <w:color w:val="000000"/>
                <w:sz w:val="24"/>
              </w:rPr>
            </w:pPr>
            <w:r>
              <w:rPr>
                <w:rFonts w:ascii="宋体" w:hAnsi="宋体" w:hint="eastAsia"/>
                <w:b/>
                <w:bCs/>
                <w:iCs/>
                <w:color w:val="000000"/>
                <w:sz w:val="24"/>
              </w:rPr>
              <w:t>日期</w:t>
            </w:r>
          </w:p>
        </w:tc>
        <w:tc>
          <w:tcPr>
            <w:tcW w:w="6435" w:type="dxa"/>
          </w:tcPr>
          <w:p w14:paraId="226AC1D5" w14:textId="77777777" w:rsidR="00AA3C2A" w:rsidRDefault="000854F4">
            <w:pPr>
              <w:spacing w:line="480" w:lineRule="atLeast"/>
              <w:rPr>
                <w:rFonts w:ascii="宋体" w:hAnsi="宋体"/>
                <w:bCs/>
                <w:iCs/>
                <w:color w:val="000000"/>
                <w:sz w:val="24"/>
              </w:rPr>
            </w:pPr>
            <w:r>
              <w:rPr>
                <w:rFonts w:ascii="宋体" w:hAnsi="宋体" w:hint="eastAsia"/>
                <w:bCs/>
                <w:iCs/>
                <w:color w:val="000000"/>
                <w:sz w:val="24"/>
              </w:rPr>
              <w:t>2018年</w:t>
            </w:r>
            <w:r w:rsidR="005F63E9">
              <w:rPr>
                <w:rFonts w:ascii="宋体" w:hAnsi="宋体"/>
                <w:bCs/>
                <w:iCs/>
                <w:color w:val="000000"/>
                <w:sz w:val="24"/>
              </w:rPr>
              <w:t>9</w:t>
            </w:r>
            <w:r>
              <w:rPr>
                <w:rFonts w:ascii="宋体" w:hAnsi="宋体" w:hint="eastAsia"/>
                <w:bCs/>
                <w:iCs/>
                <w:color w:val="000000"/>
                <w:sz w:val="24"/>
              </w:rPr>
              <w:t>月3日</w:t>
            </w:r>
          </w:p>
        </w:tc>
      </w:tr>
    </w:tbl>
    <w:p w14:paraId="6FD7CA36" w14:textId="77777777" w:rsidR="00AA3C2A" w:rsidRDefault="00AA3C2A">
      <w:pPr>
        <w:ind w:firstLineChars="200" w:firstLine="420"/>
      </w:pPr>
    </w:p>
    <w:sectPr w:rsidR="00AA3C2A">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DF7EB" w14:textId="77777777" w:rsidR="00124DB2" w:rsidRDefault="00124DB2">
      <w:r>
        <w:separator/>
      </w:r>
    </w:p>
  </w:endnote>
  <w:endnote w:type="continuationSeparator" w:id="0">
    <w:p w14:paraId="64BE4EDB" w14:textId="77777777" w:rsidR="00124DB2" w:rsidRDefault="0012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E548E" w14:textId="77777777" w:rsidR="00AA3C2A" w:rsidRDefault="000854F4">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DEED800" w14:textId="77777777" w:rsidR="00AA3C2A" w:rsidRDefault="00AA3C2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DC66" w14:textId="6E8FC858" w:rsidR="00AA3C2A" w:rsidRDefault="000854F4">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7705B">
      <w:rPr>
        <w:rStyle w:val="aa"/>
        <w:noProof/>
      </w:rPr>
      <w:t>3</w:t>
    </w:r>
    <w:r>
      <w:rPr>
        <w:rStyle w:val="aa"/>
      </w:rPr>
      <w:fldChar w:fldCharType="end"/>
    </w:r>
  </w:p>
  <w:p w14:paraId="20AEEB61" w14:textId="77777777" w:rsidR="00AA3C2A" w:rsidRDefault="00AA3C2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453D2" w14:textId="77777777" w:rsidR="00124DB2" w:rsidRDefault="00124DB2">
      <w:r>
        <w:separator/>
      </w:r>
    </w:p>
  </w:footnote>
  <w:footnote w:type="continuationSeparator" w:id="0">
    <w:p w14:paraId="249F7E9C" w14:textId="77777777" w:rsidR="00124DB2" w:rsidRDefault="00124D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4FAA"/>
    <w:multiLevelType w:val="multilevel"/>
    <w:tmpl w:val="1A724FAA"/>
    <w:lvl w:ilvl="0">
      <w:start w:val="3"/>
      <w:numFmt w:val="decimal"/>
      <w:lvlText w:val="%1、"/>
      <w:lvlJc w:val="left"/>
      <w:pPr>
        <w:ind w:left="380" w:hanging="3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AE"/>
    <w:rsid w:val="00033C92"/>
    <w:rsid w:val="0003665E"/>
    <w:rsid w:val="00036FD6"/>
    <w:rsid w:val="00043DCC"/>
    <w:rsid w:val="00047EEB"/>
    <w:rsid w:val="00047FA7"/>
    <w:rsid w:val="00051DA3"/>
    <w:rsid w:val="000543A1"/>
    <w:rsid w:val="0005449B"/>
    <w:rsid w:val="0005533C"/>
    <w:rsid w:val="00057CD6"/>
    <w:rsid w:val="000616BE"/>
    <w:rsid w:val="000854F4"/>
    <w:rsid w:val="000A2A2C"/>
    <w:rsid w:val="000A5DA1"/>
    <w:rsid w:val="000B486A"/>
    <w:rsid w:val="000B5B6F"/>
    <w:rsid w:val="000B667B"/>
    <w:rsid w:val="000E41A1"/>
    <w:rsid w:val="000F35A4"/>
    <w:rsid w:val="00106EC0"/>
    <w:rsid w:val="00124DB2"/>
    <w:rsid w:val="001310A0"/>
    <w:rsid w:val="00141115"/>
    <w:rsid w:val="0014131A"/>
    <w:rsid w:val="00141B18"/>
    <w:rsid w:val="00147F5B"/>
    <w:rsid w:val="00151D0A"/>
    <w:rsid w:val="00157A8B"/>
    <w:rsid w:val="00167C66"/>
    <w:rsid w:val="00171E30"/>
    <w:rsid w:val="00176FF8"/>
    <w:rsid w:val="00180343"/>
    <w:rsid w:val="0019600F"/>
    <w:rsid w:val="001A09E6"/>
    <w:rsid w:val="001A316E"/>
    <w:rsid w:val="001C5C2F"/>
    <w:rsid w:val="001C7DCB"/>
    <w:rsid w:val="001F04BB"/>
    <w:rsid w:val="001F3B91"/>
    <w:rsid w:val="001F5821"/>
    <w:rsid w:val="00214DB5"/>
    <w:rsid w:val="00216E2E"/>
    <w:rsid w:val="00221A7E"/>
    <w:rsid w:val="002223A4"/>
    <w:rsid w:val="00232E0F"/>
    <w:rsid w:val="002369AD"/>
    <w:rsid w:val="00247BBA"/>
    <w:rsid w:val="00257533"/>
    <w:rsid w:val="00263AFD"/>
    <w:rsid w:val="002715A4"/>
    <w:rsid w:val="00272C6E"/>
    <w:rsid w:val="0029555E"/>
    <w:rsid w:val="002A100E"/>
    <w:rsid w:val="002B1423"/>
    <w:rsid w:val="002B3349"/>
    <w:rsid w:val="002B4AD2"/>
    <w:rsid w:val="002C1730"/>
    <w:rsid w:val="002C4958"/>
    <w:rsid w:val="002E361B"/>
    <w:rsid w:val="002F3046"/>
    <w:rsid w:val="0030389F"/>
    <w:rsid w:val="0030404F"/>
    <w:rsid w:val="00312F73"/>
    <w:rsid w:val="00320509"/>
    <w:rsid w:val="00322C39"/>
    <w:rsid w:val="00325388"/>
    <w:rsid w:val="00325583"/>
    <w:rsid w:val="0032615B"/>
    <w:rsid w:val="00326C38"/>
    <w:rsid w:val="00330EDD"/>
    <w:rsid w:val="00335AE1"/>
    <w:rsid w:val="00345BC6"/>
    <w:rsid w:val="00346D53"/>
    <w:rsid w:val="00350BFB"/>
    <w:rsid w:val="003532D4"/>
    <w:rsid w:val="00354292"/>
    <w:rsid w:val="0035766A"/>
    <w:rsid w:val="00363D10"/>
    <w:rsid w:val="003710A4"/>
    <w:rsid w:val="00382598"/>
    <w:rsid w:val="0038767B"/>
    <w:rsid w:val="00387D2F"/>
    <w:rsid w:val="003B2121"/>
    <w:rsid w:val="003C1748"/>
    <w:rsid w:val="003C3BED"/>
    <w:rsid w:val="003D4D0E"/>
    <w:rsid w:val="003D7C62"/>
    <w:rsid w:val="003F3780"/>
    <w:rsid w:val="004153AC"/>
    <w:rsid w:val="00456C03"/>
    <w:rsid w:val="00463543"/>
    <w:rsid w:val="00463E59"/>
    <w:rsid w:val="00470347"/>
    <w:rsid w:val="0047119B"/>
    <w:rsid w:val="0048159E"/>
    <w:rsid w:val="00481D43"/>
    <w:rsid w:val="00492E27"/>
    <w:rsid w:val="00495030"/>
    <w:rsid w:val="004A71ED"/>
    <w:rsid w:val="004B1329"/>
    <w:rsid w:val="004C47F2"/>
    <w:rsid w:val="004C58E5"/>
    <w:rsid w:val="004C709B"/>
    <w:rsid w:val="004D0059"/>
    <w:rsid w:val="004D15AE"/>
    <w:rsid w:val="004F60C0"/>
    <w:rsid w:val="00504DD5"/>
    <w:rsid w:val="0051032A"/>
    <w:rsid w:val="0051122E"/>
    <w:rsid w:val="005149BF"/>
    <w:rsid w:val="00517A0F"/>
    <w:rsid w:val="00531225"/>
    <w:rsid w:val="005321F4"/>
    <w:rsid w:val="0054117F"/>
    <w:rsid w:val="00551635"/>
    <w:rsid w:val="005540E9"/>
    <w:rsid w:val="00565683"/>
    <w:rsid w:val="00593B4D"/>
    <w:rsid w:val="0059676E"/>
    <w:rsid w:val="00597970"/>
    <w:rsid w:val="005A2AF7"/>
    <w:rsid w:val="005A352D"/>
    <w:rsid w:val="005A5431"/>
    <w:rsid w:val="005B5F6A"/>
    <w:rsid w:val="005C39A6"/>
    <w:rsid w:val="005D10DD"/>
    <w:rsid w:val="005D32C3"/>
    <w:rsid w:val="005D7CBD"/>
    <w:rsid w:val="005E6AC2"/>
    <w:rsid w:val="005F63E9"/>
    <w:rsid w:val="005F79E8"/>
    <w:rsid w:val="00601016"/>
    <w:rsid w:val="006027B3"/>
    <w:rsid w:val="00604426"/>
    <w:rsid w:val="00607BB4"/>
    <w:rsid w:val="00613D5F"/>
    <w:rsid w:val="00613F24"/>
    <w:rsid w:val="00625DE2"/>
    <w:rsid w:val="006272FE"/>
    <w:rsid w:val="00633B17"/>
    <w:rsid w:val="00636279"/>
    <w:rsid w:val="00641194"/>
    <w:rsid w:val="0066149A"/>
    <w:rsid w:val="00670D1B"/>
    <w:rsid w:val="006763DD"/>
    <w:rsid w:val="006777B0"/>
    <w:rsid w:val="006A04D0"/>
    <w:rsid w:val="006C2CE9"/>
    <w:rsid w:val="006D3EAE"/>
    <w:rsid w:val="006D578A"/>
    <w:rsid w:val="00700EE9"/>
    <w:rsid w:val="00700F05"/>
    <w:rsid w:val="007144EE"/>
    <w:rsid w:val="007157EC"/>
    <w:rsid w:val="00731C33"/>
    <w:rsid w:val="00735759"/>
    <w:rsid w:val="00747B7E"/>
    <w:rsid w:val="00752EE3"/>
    <w:rsid w:val="00755A0C"/>
    <w:rsid w:val="00755DDB"/>
    <w:rsid w:val="00763D2B"/>
    <w:rsid w:val="00765033"/>
    <w:rsid w:val="00774D04"/>
    <w:rsid w:val="007805FC"/>
    <w:rsid w:val="0078463F"/>
    <w:rsid w:val="007907E7"/>
    <w:rsid w:val="007944D2"/>
    <w:rsid w:val="007A4560"/>
    <w:rsid w:val="007B0188"/>
    <w:rsid w:val="007B32FC"/>
    <w:rsid w:val="007B4198"/>
    <w:rsid w:val="007B49CE"/>
    <w:rsid w:val="007B4F6F"/>
    <w:rsid w:val="007B5C70"/>
    <w:rsid w:val="007C7A19"/>
    <w:rsid w:val="007C7D5E"/>
    <w:rsid w:val="007D6385"/>
    <w:rsid w:val="007F3B7A"/>
    <w:rsid w:val="007F44D3"/>
    <w:rsid w:val="0080147C"/>
    <w:rsid w:val="00812E24"/>
    <w:rsid w:val="00817065"/>
    <w:rsid w:val="008201E5"/>
    <w:rsid w:val="00823E6B"/>
    <w:rsid w:val="0083688F"/>
    <w:rsid w:val="00854E29"/>
    <w:rsid w:val="008826C0"/>
    <w:rsid w:val="0089146B"/>
    <w:rsid w:val="008B361F"/>
    <w:rsid w:val="008B5F10"/>
    <w:rsid w:val="008C20AF"/>
    <w:rsid w:val="008C34BC"/>
    <w:rsid w:val="008C5B65"/>
    <w:rsid w:val="008F1EB3"/>
    <w:rsid w:val="008F325B"/>
    <w:rsid w:val="00911955"/>
    <w:rsid w:val="00920634"/>
    <w:rsid w:val="00924394"/>
    <w:rsid w:val="0092739B"/>
    <w:rsid w:val="0093216C"/>
    <w:rsid w:val="009352BE"/>
    <w:rsid w:val="00943AC2"/>
    <w:rsid w:val="00955BE1"/>
    <w:rsid w:val="009611CE"/>
    <w:rsid w:val="0096393C"/>
    <w:rsid w:val="0096623E"/>
    <w:rsid w:val="009741DB"/>
    <w:rsid w:val="00994546"/>
    <w:rsid w:val="009A0B3E"/>
    <w:rsid w:val="009B13DC"/>
    <w:rsid w:val="009B30D7"/>
    <w:rsid w:val="009C216F"/>
    <w:rsid w:val="009C731D"/>
    <w:rsid w:val="009D4111"/>
    <w:rsid w:val="009D53CE"/>
    <w:rsid w:val="009D60B8"/>
    <w:rsid w:val="009D7A54"/>
    <w:rsid w:val="009E2BF0"/>
    <w:rsid w:val="009F576B"/>
    <w:rsid w:val="00A05754"/>
    <w:rsid w:val="00A063F1"/>
    <w:rsid w:val="00A10DF3"/>
    <w:rsid w:val="00A16C48"/>
    <w:rsid w:val="00A17CD3"/>
    <w:rsid w:val="00A20995"/>
    <w:rsid w:val="00A2208C"/>
    <w:rsid w:val="00A23FD1"/>
    <w:rsid w:val="00A33775"/>
    <w:rsid w:val="00A33820"/>
    <w:rsid w:val="00A43CBC"/>
    <w:rsid w:val="00A56109"/>
    <w:rsid w:val="00A70D39"/>
    <w:rsid w:val="00A8053C"/>
    <w:rsid w:val="00A810A0"/>
    <w:rsid w:val="00A8188F"/>
    <w:rsid w:val="00A81D05"/>
    <w:rsid w:val="00A832D7"/>
    <w:rsid w:val="00A90603"/>
    <w:rsid w:val="00A92A36"/>
    <w:rsid w:val="00A9753D"/>
    <w:rsid w:val="00A979B9"/>
    <w:rsid w:val="00AA1131"/>
    <w:rsid w:val="00AA36F5"/>
    <w:rsid w:val="00AA3C2A"/>
    <w:rsid w:val="00AB12FF"/>
    <w:rsid w:val="00AB6B4B"/>
    <w:rsid w:val="00AC01B8"/>
    <w:rsid w:val="00AC03FA"/>
    <w:rsid w:val="00AF6BEE"/>
    <w:rsid w:val="00B02F27"/>
    <w:rsid w:val="00B11DA7"/>
    <w:rsid w:val="00B15F14"/>
    <w:rsid w:val="00B16F4E"/>
    <w:rsid w:val="00B237FB"/>
    <w:rsid w:val="00B44335"/>
    <w:rsid w:val="00B456D0"/>
    <w:rsid w:val="00BA2BD2"/>
    <w:rsid w:val="00BA3CA8"/>
    <w:rsid w:val="00BB6927"/>
    <w:rsid w:val="00BC298D"/>
    <w:rsid w:val="00BC775B"/>
    <w:rsid w:val="00BD1674"/>
    <w:rsid w:val="00BD1688"/>
    <w:rsid w:val="00BE0AEE"/>
    <w:rsid w:val="00C1196D"/>
    <w:rsid w:val="00C12F9B"/>
    <w:rsid w:val="00C14FDD"/>
    <w:rsid w:val="00C17AE6"/>
    <w:rsid w:val="00C36F59"/>
    <w:rsid w:val="00C40C2E"/>
    <w:rsid w:val="00C56AE8"/>
    <w:rsid w:val="00C63EB0"/>
    <w:rsid w:val="00C75264"/>
    <w:rsid w:val="00CB1508"/>
    <w:rsid w:val="00CB65CD"/>
    <w:rsid w:val="00CC0D86"/>
    <w:rsid w:val="00CC681C"/>
    <w:rsid w:val="00CD565D"/>
    <w:rsid w:val="00CD5726"/>
    <w:rsid w:val="00D05BF4"/>
    <w:rsid w:val="00D14D9D"/>
    <w:rsid w:val="00D157FC"/>
    <w:rsid w:val="00D22EB3"/>
    <w:rsid w:val="00D563A3"/>
    <w:rsid w:val="00D5685D"/>
    <w:rsid w:val="00D573A6"/>
    <w:rsid w:val="00D635A7"/>
    <w:rsid w:val="00D667B8"/>
    <w:rsid w:val="00D767B8"/>
    <w:rsid w:val="00D9541B"/>
    <w:rsid w:val="00DA1DAC"/>
    <w:rsid w:val="00DB1AB4"/>
    <w:rsid w:val="00DB4811"/>
    <w:rsid w:val="00DD52E8"/>
    <w:rsid w:val="00DD54AE"/>
    <w:rsid w:val="00DE45B4"/>
    <w:rsid w:val="00DE4F3F"/>
    <w:rsid w:val="00DF37E7"/>
    <w:rsid w:val="00E0447A"/>
    <w:rsid w:val="00E05DD6"/>
    <w:rsid w:val="00E10EB0"/>
    <w:rsid w:val="00E16005"/>
    <w:rsid w:val="00E16816"/>
    <w:rsid w:val="00E22921"/>
    <w:rsid w:val="00E2418E"/>
    <w:rsid w:val="00E26335"/>
    <w:rsid w:val="00E2646F"/>
    <w:rsid w:val="00E347EE"/>
    <w:rsid w:val="00E35C59"/>
    <w:rsid w:val="00E43209"/>
    <w:rsid w:val="00E53D49"/>
    <w:rsid w:val="00E61D35"/>
    <w:rsid w:val="00E8747A"/>
    <w:rsid w:val="00E90C2C"/>
    <w:rsid w:val="00E92B0E"/>
    <w:rsid w:val="00E948AE"/>
    <w:rsid w:val="00E97A8D"/>
    <w:rsid w:val="00EA6D3A"/>
    <w:rsid w:val="00EB2AF6"/>
    <w:rsid w:val="00EB3C28"/>
    <w:rsid w:val="00EC3C7A"/>
    <w:rsid w:val="00EC76BF"/>
    <w:rsid w:val="00ED45F9"/>
    <w:rsid w:val="00ED6465"/>
    <w:rsid w:val="00EE1962"/>
    <w:rsid w:val="00EE2F1E"/>
    <w:rsid w:val="00EE5373"/>
    <w:rsid w:val="00EE7846"/>
    <w:rsid w:val="00EF5152"/>
    <w:rsid w:val="00F01BC5"/>
    <w:rsid w:val="00F028B0"/>
    <w:rsid w:val="00F0631C"/>
    <w:rsid w:val="00F070DE"/>
    <w:rsid w:val="00F17D5E"/>
    <w:rsid w:val="00F21CCE"/>
    <w:rsid w:val="00F311CC"/>
    <w:rsid w:val="00F3457C"/>
    <w:rsid w:val="00F3565E"/>
    <w:rsid w:val="00F56DE4"/>
    <w:rsid w:val="00F6128B"/>
    <w:rsid w:val="00F6576C"/>
    <w:rsid w:val="00F704A0"/>
    <w:rsid w:val="00F712BF"/>
    <w:rsid w:val="00F7132E"/>
    <w:rsid w:val="00F7705B"/>
    <w:rsid w:val="00F85D5C"/>
    <w:rsid w:val="00FA0D63"/>
    <w:rsid w:val="00FA2443"/>
    <w:rsid w:val="00FB1FA9"/>
    <w:rsid w:val="00FB26D3"/>
    <w:rsid w:val="00FD44EF"/>
    <w:rsid w:val="00FD4CDC"/>
    <w:rsid w:val="00FE1E16"/>
    <w:rsid w:val="00FE379D"/>
    <w:rsid w:val="00FE6076"/>
    <w:rsid w:val="00FE7261"/>
    <w:rsid w:val="06E84AEE"/>
    <w:rsid w:val="242F07B1"/>
    <w:rsid w:val="4E5D5E37"/>
    <w:rsid w:val="592D6FFC"/>
    <w:rsid w:val="75790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91B59F"/>
  <w15:docId w15:val="{C639FA2E-9B56-4A17-AF99-92EAA566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Pr>
      <w:b/>
      <w:bCs/>
    </w:rPr>
  </w:style>
  <w:style w:type="paragraph" w:styleId="a4">
    <w:name w:val="annotation text"/>
    <w:basedOn w:val="a"/>
    <w:semiHidden/>
    <w:qFormat/>
    <w:pPr>
      <w:jc w:val="left"/>
    </w:pPr>
  </w:style>
  <w:style w:type="paragraph" w:styleId="a5">
    <w:name w:val="Body Text Indent"/>
    <w:basedOn w:val="a"/>
    <w:pPr>
      <w:spacing w:after="120"/>
      <w:ind w:leftChars="200" w:left="420"/>
    </w:pPr>
    <w:rPr>
      <w:szCs w:val="20"/>
    </w:rPr>
  </w:style>
  <w:style w:type="paragraph" w:styleId="a6">
    <w:name w:val="Balloon Text"/>
    <w:basedOn w:val="a"/>
    <w:semiHidden/>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a">
    <w:name w:val="page number"/>
    <w:basedOn w:val="a0"/>
    <w:qFormat/>
  </w:style>
  <w:style w:type="character" w:styleId="ab">
    <w:name w:val="annotation reference"/>
    <w:basedOn w:val="a0"/>
    <w:semiHidden/>
    <w:rPr>
      <w:sz w:val="21"/>
      <w:szCs w:val="21"/>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pPr>
      <w:widowControl/>
      <w:ind w:firstLine="420"/>
      <w:jc w:val="left"/>
    </w:pPr>
    <w:rPr>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73882">
      <w:bodyDiv w:val="1"/>
      <w:marLeft w:val="0"/>
      <w:marRight w:val="0"/>
      <w:marTop w:val="0"/>
      <w:marBottom w:val="0"/>
      <w:divBdr>
        <w:top w:val="none" w:sz="0" w:space="0" w:color="auto"/>
        <w:left w:val="none" w:sz="0" w:space="0" w:color="auto"/>
        <w:bottom w:val="none" w:sz="0" w:space="0" w:color="auto"/>
        <w:right w:val="none" w:sz="0" w:space="0" w:color="auto"/>
      </w:divBdr>
      <w:divsChild>
        <w:div w:id="2021620908">
          <w:marLeft w:val="274"/>
          <w:marRight w:val="0"/>
          <w:marTop w:val="0"/>
          <w:marBottom w:val="40"/>
          <w:divBdr>
            <w:top w:val="none" w:sz="0" w:space="0" w:color="auto"/>
            <w:left w:val="none" w:sz="0" w:space="0" w:color="auto"/>
            <w:bottom w:val="none" w:sz="0" w:space="0" w:color="auto"/>
            <w:right w:val="none" w:sz="0" w:space="0" w:color="auto"/>
          </w:divBdr>
        </w:div>
        <w:div w:id="701906871">
          <w:marLeft w:val="274"/>
          <w:marRight w:val="0"/>
          <w:marTop w:val="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4519DB-D59D-4C5D-BCF5-97A16C2A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1970</Words>
  <Characters>359</Characters>
  <Application>Microsoft Office Word</Application>
  <DocSecurity>0</DocSecurity>
  <Lines>2</Lines>
  <Paragraphs>4</Paragraphs>
  <ScaleCrop>false</ScaleCrop>
  <Company>szse</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中小企业板信息披露业务备忘录第2号</dc:title>
  <dc:creator>陈朝晖</dc:creator>
  <cp:lastModifiedBy>Cfldcn</cp:lastModifiedBy>
  <cp:revision>4</cp:revision>
  <cp:lastPrinted>2018-09-03T12:04:00Z</cp:lastPrinted>
  <dcterms:created xsi:type="dcterms:W3CDTF">2018-09-04T03:01:00Z</dcterms:created>
  <dcterms:modified xsi:type="dcterms:W3CDTF">2018-09-04T03:08:00Z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