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证券代码：688200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证券简称：华峰测控</w:t>
      </w:r>
    </w:p>
    <w:p>
      <w:pPr>
        <w:spacing w:beforeLines="150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北京华峰测控技术股份有限公司</w:t>
      </w:r>
    </w:p>
    <w:p>
      <w:pPr>
        <w:spacing w:afterLines="100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投资者关系活动记录表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3853"/>
        <w:gridCol w:w="1095"/>
        <w:gridCol w:w="23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115" w:hRule="atLeast"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投资者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关系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活动类别</w:t>
            </w:r>
          </w:p>
        </w:tc>
        <w:tc>
          <w:tcPr>
            <w:tcW w:w="385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■特定对象调研</w:t>
            </w:r>
          </w:p>
        </w:tc>
        <w:tc>
          <w:tcPr>
            <w:tcW w:w="3427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□分析师会议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112" w:hRule="atLeast"/>
        </w:trPr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□媒体采访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□业绩说明会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112" w:hRule="atLeast"/>
        </w:trPr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□新闻发布会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□路演活动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112" w:hRule="atLeast"/>
        </w:trPr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□现场参观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□一对一沟通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112" w:hRule="atLeast"/>
        </w:trPr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■电话会议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24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参与单位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及人员</w:t>
            </w:r>
          </w:p>
        </w:tc>
        <w:tc>
          <w:tcPr>
            <w:tcW w:w="728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10</w:t>
            </w: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Hans"/>
              </w:rPr>
              <w:t>家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投资机构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Hans"/>
              </w:rPr>
              <w:t>及相关人员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（详见附件</w:t>
            </w: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《与会人员清单》）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419" w:hRule="atLeast"/>
        </w:trPr>
        <w:tc>
          <w:tcPr>
            <w:tcW w:w="12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时间</w:t>
            </w:r>
          </w:p>
        </w:tc>
        <w:tc>
          <w:tcPr>
            <w:tcW w:w="7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2020年</w:t>
            </w:r>
            <w:r>
              <w:rPr>
                <w:rFonts w:asciiTheme="minorEastAsia" w:hAnsiTheme="minorEastAsia"/>
                <w:sz w:val="24"/>
                <w:szCs w:val="24"/>
              </w:rPr>
              <w:t>11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454" w:hRule="atLeast"/>
        </w:trPr>
        <w:tc>
          <w:tcPr>
            <w:tcW w:w="12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接待人员</w:t>
            </w:r>
          </w:p>
        </w:tc>
        <w:tc>
          <w:tcPr>
            <w:tcW w:w="4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董事、副总经理、董事会秘书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孙镪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47" w:hRule="atLeast"/>
        </w:trPr>
        <w:tc>
          <w:tcPr>
            <w:tcW w:w="8522" w:type="dxa"/>
            <w:gridSpan w:val="4"/>
            <w:tcBorders>
              <w:top w:val="single" w:color="auto" w:sz="4" w:space="0"/>
            </w:tcBorders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投资者关系活动主要内容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11" w:hRule="atLeast"/>
        </w:trPr>
        <w:tc>
          <w:tcPr>
            <w:tcW w:w="8522" w:type="dxa"/>
            <w:gridSpan w:val="4"/>
            <w:vAlign w:val="center"/>
          </w:tcPr>
          <w:p>
            <w:pPr>
              <w:spacing w:beforeLines="50" w:afterLines="50"/>
              <w:ind w:firstLine="480" w:firstLineChars="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公司就行业概况、</w:t>
            </w:r>
            <w:r>
              <w:rPr>
                <w:rFonts w:asciiTheme="minorEastAsia" w:hAnsiTheme="minorEastAsia"/>
                <w:sz w:val="24"/>
                <w:szCs w:val="24"/>
              </w:rPr>
              <w:t>2020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年至今经营情况及未来方向等投资要点做了介绍。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33" w:hRule="atLeast"/>
        </w:trPr>
        <w:tc>
          <w:tcPr>
            <w:tcW w:w="8522" w:type="dxa"/>
            <w:gridSpan w:val="4"/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互动问答部分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33" w:hRule="atLeast"/>
        </w:trPr>
        <w:tc>
          <w:tcPr>
            <w:tcW w:w="8522" w:type="dxa"/>
            <w:gridSpan w:val="4"/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问：公司的主要产品发展方向包括哪几类？</w:t>
            </w:r>
          </w:p>
          <w:p>
            <w:r>
              <w:rPr>
                <w:rFonts w:hint="eastAsia"/>
              </w:rPr>
              <w:t>答：公司的产品主要面向三各方向，第一类是传统的模拟和混合类；第二类是功率类，包括氮化镓、碳化硅、IGBT以及其他功率模块等等；第三类是面向</w:t>
            </w:r>
            <w:r>
              <w:t>S</w:t>
            </w:r>
            <w:r>
              <w:rPr>
                <w:rFonts w:hint="eastAsia"/>
              </w:rPr>
              <w:t>o</w:t>
            </w:r>
            <w:r>
              <w:t>C</w:t>
            </w:r>
            <w:r>
              <w:rPr>
                <w:rFonts w:hint="eastAsia"/>
              </w:rPr>
              <w:t>类产品的研发，这部分的难度较大，还需要持续的投入才能有所突破。</w:t>
            </w:r>
          </w:p>
          <w:p/>
          <w:p>
            <w:pPr>
              <w:rPr>
                <w:rFonts w:asciiTheme="minorEastAsia" w:hAnsiTheme="minorEastAsia" w:cstheme="minorEastAsia"/>
                <w:b/>
                <w:bCs/>
              </w:rPr>
            </w:pPr>
            <w:r>
              <w:rPr>
                <w:rFonts w:hint="eastAsia" w:asciiTheme="minorEastAsia" w:hAnsiTheme="minorEastAsia" w:cstheme="minorEastAsia"/>
                <w:b/>
                <w:bCs/>
              </w:rPr>
              <w:t>问：公司的</w:t>
            </w:r>
            <w:r>
              <w:t>STS8300</w:t>
            </w:r>
            <w:r>
              <w:rPr>
                <w:rFonts w:hint="eastAsia"/>
              </w:rPr>
              <w:t>的装机量目前怎么样</w:t>
            </w:r>
            <w:r>
              <w:rPr>
                <w:rFonts w:hint="eastAsia" w:asciiTheme="minorEastAsia" w:hAnsiTheme="minorEastAsia" w:cstheme="minorEastAsia"/>
                <w:b/>
                <w:bCs/>
              </w:rPr>
              <w:t>？</w:t>
            </w:r>
          </w:p>
          <w:p>
            <w:r>
              <w:rPr>
                <w:rFonts w:hint="eastAsia"/>
              </w:rPr>
              <w:t>答：</w:t>
            </w:r>
            <w:r>
              <w:t>STS8300</w:t>
            </w:r>
            <w:r>
              <w:rPr>
                <w:rFonts w:hint="eastAsia"/>
              </w:rPr>
              <w:t>是公司推出的全新的测试系统，目前已经有了一些订单，部分已经完成装机。由于是全新的测试系统，又处于推广初期，实现大批量装机需要一定的时间。</w:t>
            </w:r>
          </w:p>
          <w:p/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问：</w:t>
            </w:r>
            <w:r>
              <w:rPr>
                <w:rFonts w:hint="eastAsia" w:asciiTheme="minorEastAsia" w:hAnsiTheme="minorEastAsia" w:cstheme="minorEastAsia"/>
                <w:b/>
                <w:bCs/>
              </w:rPr>
              <w:t>公司的装机量已经突破3000台，如何看待未来的装机量发展速度？</w:t>
            </w:r>
          </w:p>
          <w:p>
            <w:r>
              <w:rPr>
                <w:rFonts w:hint="eastAsia"/>
              </w:rPr>
              <w:t>答：按照公司目前的订单量的增长速度，结合行业的景气度以及公司产能的上升，我们判断装机量在未来依然会保持快速的增长。</w:t>
            </w:r>
          </w:p>
          <w:p/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问：海外客户的开拓情况？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</w:rPr>
              <w:t>答：由于海外疫情的情况依然不乐观，无法进行正常的商务出行活动，目前只能通过海外的代理商加强沟通和交流，所以目前海外开拓进展缓慢。疫情一旦得到控制，我们会继续加大海外市场的开拓，争取对公司的整体业绩有一个好的贡献。</w:t>
            </w:r>
          </w:p>
        </w:tc>
      </w:tr>
    </w:tbl>
    <w:p>
      <w:pPr>
        <w:widowControl/>
        <w:jc w:val="left"/>
        <w:rPr>
          <w:b/>
          <w:sz w:val="24"/>
          <w:szCs w:val="24"/>
        </w:rPr>
      </w:pPr>
    </w:p>
    <w:p>
      <w:pPr>
        <w:widowControl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>
      <w:pPr>
        <w:widowControl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附件1《与会人员清单》</w:t>
      </w:r>
    </w:p>
    <w:tbl>
      <w:tblPr>
        <w:tblStyle w:val="5"/>
        <w:tblW w:w="84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4"/>
        <w:gridCol w:w="2575"/>
      </w:tblGrid>
      <w:tr>
        <w:trPr>
          <w:trHeight w:val="227" w:hRule="atLeast"/>
          <w:jc w:val="center"/>
        </w:trPr>
        <w:tc>
          <w:tcPr>
            <w:tcW w:w="5894" w:type="dxa"/>
            <w:shd w:val="clear" w:color="000000" w:fill="B8CCE4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公司名称</w:t>
            </w:r>
          </w:p>
        </w:tc>
        <w:tc>
          <w:tcPr>
            <w:tcW w:w="2575" w:type="dxa"/>
            <w:shd w:val="clear" w:color="000000" w:fill="B8CCE4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姓名</w:t>
            </w:r>
          </w:p>
        </w:tc>
      </w:tr>
      <w:tr>
        <w:trPr>
          <w:trHeight w:val="227" w:hRule="atLeast"/>
          <w:jc w:val="center"/>
        </w:trPr>
        <w:tc>
          <w:tcPr>
            <w:tcW w:w="58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3W Fund</w:t>
            </w:r>
          </w:p>
        </w:tc>
        <w:tc>
          <w:tcPr>
            <w:tcW w:w="2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Steve YANG</w:t>
            </w:r>
          </w:p>
        </w:tc>
      </w:tr>
      <w:tr>
        <w:trPr>
          <w:trHeight w:val="227" w:hRule="atLeast"/>
          <w:jc w:val="center"/>
        </w:trPr>
        <w:tc>
          <w:tcPr>
            <w:tcW w:w="58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APG Investments Europe</w:t>
            </w:r>
          </w:p>
        </w:tc>
        <w:tc>
          <w:tcPr>
            <w:tcW w:w="2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Sue Xu</w:t>
            </w:r>
          </w:p>
        </w:tc>
      </w:tr>
      <w:tr>
        <w:trPr>
          <w:trHeight w:val="227" w:hRule="atLeast"/>
          <w:jc w:val="center"/>
        </w:trPr>
        <w:tc>
          <w:tcPr>
            <w:tcW w:w="58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Barings LLC</w:t>
            </w:r>
          </w:p>
        </w:tc>
        <w:tc>
          <w:tcPr>
            <w:tcW w:w="2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Salinas Zhang</w:t>
            </w:r>
          </w:p>
        </w:tc>
      </w:tr>
      <w:tr>
        <w:trPr>
          <w:trHeight w:val="227" w:hRule="atLeast"/>
          <w:jc w:val="center"/>
        </w:trPr>
        <w:tc>
          <w:tcPr>
            <w:tcW w:w="58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Capital Research Global Investors</w:t>
            </w:r>
          </w:p>
        </w:tc>
        <w:tc>
          <w:tcPr>
            <w:tcW w:w="2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Celia Huey</w:t>
            </w:r>
          </w:p>
        </w:tc>
      </w:tr>
      <w:tr>
        <w:trPr>
          <w:trHeight w:val="227" w:hRule="atLeast"/>
          <w:jc w:val="center"/>
        </w:trPr>
        <w:tc>
          <w:tcPr>
            <w:tcW w:w="58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Cavalry Asset Mgmt</w:t>
            </w:r>
          </w:p>
        </w:tc>
        <w:tc>
          <w:tcPr>
            <w:tcW w:w="2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Karen Lo</w:t>
            </w:r>
          </w:p>
        </w:tc>
      </w:tr>
      <w:tr>
        <w:trPr>
          <w:trHeight w:val="227" w:hRule="atLeast"/>
          <w:jc w:val="center"/>
        </w:trPr>
        <w:tc>
          <w:tcPr>
            <w:tcW w:w="58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Cephei Capital</w:t>
            </w:r>
          </w:p>
        </w:tc>
        <w:tc>
          <w:tcPr>
            <w:tcW w:w="2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Qun Pan</w:t>
            </w:r>
          </w:p>
        </w:tc>
      </w:tr>
      <w:tr>
        <w:trPr>
          <w:trHeight w:val="227" w:hRule="atLeast"/>
          <w:jc w:val="center"/>
        </w:trPr>
        <w:tc>
          <w:tcPr>
            <w:tcW w:w="58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Chaos Investment</w:t>
            </w:r>
          </w:p>
        </w:tc>
        <w:tc>
          <w:tcPr>
            <w:tcW w:w="2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Bin Xiao</w:t>
            </w:r>
          </w:p>
        </w:tc>
      </w:tr>
      <w:tr>
        <w:trPr>
          <w:trHeight w:val="227" w:hRule="atLeast"/>
          <w:jc w:val="center"/>
        </w:trPr>
        <w:tc>
          <w:tcPr>
            <w:tcW w:w="58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China Future Capital</w:t>
            </w:r>
          </w:p>
        </w:tc>
        <w:tc>
          <w:tcPr>
            <w:tcW w:w="2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丁鑫</w:t>
            </w:r>
          </w:p>
        </w:tc>
      </w:tr>
      <w:tr>
        <w:trPr>
          <w:trHeight w:val="227" w:hRule="atLeast"/>
          <w:jc w:val="center"/>
        </w:trPr>
        <w:tc>
          <w:tcPr>
            <w:tcW w:w="58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CI Investments Inc.</w:t>
            </w:r>
          </w:p>
        </w:tc>
        <w:tc>
          <w:tcPr>
            <w:tcW w:w="2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Gorlen Zhou</w:t>
            </w:r>
          </w:p>
        </w:tc>
      </w:tr>
      <w:tr>
        <w:trPr>
          <w:trHeight w:val="227" w:hRule="atLeast"/>
          <w:jc w:val="center"/>
        </w:trPr>
        <w:tc>
          <w:tcPr>
            <w:tcW w:w="58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Eastspring Investments Singapore Ltd</w:t>
            </w:r>
          </w:p>
        </w:tc>
        <w:tc>
          <w:tcPr>
            <w:tcW w:w="2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Kieron Poon</w:t>
            </w:r>
          </w:p>
        </w:tc>
      </w:tr>
      <w:tr>
        <w:trPr>
          <w:trHeight w:val="227" w:hRule="atLeast"/>
          <w:jc w:val="center"/>
        </w:trPr>
        <w:tc>
          <w:tcPr>
            <w:tcW w:w="58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First State Stewart Asia</w:t>
            </w:r>
          </w:p>
        </w:tc>
        <w:tc>
          <w:tcPr>
            <w:tcW w:w="2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Helen Chen</w:t>
            </w:r>
          </w:p>
        </w:tc>
      </w:tr>
      <w:tr>
        <w:trPr>
          <w:trHeight w:val="227" w:hRule="atLeast"/>
          <w:jc w:val="center"/>
        </w:trPr>
        <w:tc>
          <w:tcPr>
            <w:tcW w:w="58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Franklin Templeton Invs (Asia) Ltd</w:t>
            </w:r>
          </w:p>
        </w:tc>
        <w:tc>
          <w:tcPr>
            <w:tcW w:w="2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Tony Sun</w:t>
            </w:r>
          </w:p>
        </w:tc>
      </w:tr>
      <w:tr>
        <w:trPr>
          <w:trHeight w:val="227" w:hRule="atLeast"/>
          <w:jc w:val="center"/>
        </w:trPr>
        <w:tc>
          <w:tcPr>
            <w:tcW w:w="58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Fullerton Fund Management Company Ltd</w:t>
            </w:r>
          </w:p>
        </w:tc>
        <w:tc>
          <w:tcPr>
            <w:tcW w:w="2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Yuxuan Wang</w:t>
            </w:r>
          </w:p>
        </w:tc>
      </w:tr>
      <w:tr>
        <w:trPr>
          <w:trHeight w:val="227" w:hRule="atLeast"/>
          <w:jc w:val="center"/>
        </w:trPr>
        <w:tc>
          <w:tcPr>
            <w:tcW w:w="58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Fullerton Fund Management Company Ltd</w:t>
            </w:r>
          </w:p>
        </w:tc>
        <w:tc>
          <w:tcPr>
            <w:tcW w:w="2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Yu-Heng Fan</w:t>
            </w:r>
          </w:p>
        </w:tc>
      </w:tr>
      <w:tr>
        <w:trPr>
          <w:trHeight w:val="227" w:hRule="atLeast"/>
          <w:jc w:val="center"/>
        </w:trPr>
        <w:tc>
          <w:tcPr>
            <w:tcW w:w="58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GAM - Global Asset Mgmt</w:t>
            </w:r>
          </w:p>
        </w:tc>
        <w:tc>
          <w:tcPr>
            <w:tcW w:w="2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Yongtao Shi</w:t>
            </w:r>
          </w:p>
        </w:tc>
      </w:tr>
      <w:tr>
        <w:trPr>
          <w:trHeight w:val="227" w:hRule="atLeast"/>
          <w:jc w:val="center"/>
        </w:trPr>
        <w:tc>
          <w:tcPr>
            <w:tcW w:w="58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Gannett, Welsh &amp; Kotler</w:t>
            </w:r>
          </w:p>
        </w:tc>
        <w:tc>
          <w:tcPr>
            <w:tcW w:w="2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Lin Tang</w:t>
            </w:r>
          </w:p>
        </w:tc>
      </w:tr>
      <w:tr>
        <w:trPr>
          <w:trHeight w:val="227" w:hRule="atLeast"/>
          <w:jc w:val="center"/>
        </w:trPr>
        <w:tc>
          <w:tcPr>
            <w:tcW w:w="58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Ge Funds</w:t>
            </w:r>
          </w:p>
        </w:tc>
        <w:tc>
          <w:tcPr>
            <w:tcW w:w="2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Lei Chen</w:t>
            </w:r>
          </w:p>
        </w:tc>
      </w:tr>
      <w:tr>
        <w:trPr>
          <w:trHeight w:val="227" w:hRule="atLeast"/>
          <w:jc w:val="center"/>
        </w:trPr>
        <w:tc>
          <w:tcPr>
            <w:tcW w:w="58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Goldman Sachs</w:t>
            </w:r>
          </w:p>
        </w:tc>
        <w:tc>
          <w:tcPr>
            <w:tcW w:w="2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Jin Guo</w:t>
            </w:r>
          </w:p>
        </w:tc>
      </w:tr>
      <w:tr>
        <w:trPr>
          <w:trHeight w:val="227" w:hRule="atLeast"/>
          <w:jc w:val="center"/>
        </w:trPr>
        <w:tc>
          <w:tcPr>
            <w:tcW w:w="58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Goldman Sachs</w:t>
            </w:r>
          </w:p>
        </w:tc>
        <w:tc>
          <w:tcPr>
            <w:tcW w:w="2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Allen Chang</w:t>
            </w:r>
          </w:p>
        </w:tc>
      </w:tr>
      <w:tr>
        <w:trPr>
          <w:trHeight w:val="227" w:hRule="atLeast"/>
          <w:jc w:val="center"/>
        </w:trPr>
        <w:tc>
          <w:tcPr>
            <w:tcW w:w="58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Guotai Fund</w:t>
            </w:r>
          </w:p>
        </w:tc>
        <w:tc>
          <w:tcPr>
            <w:tcW w:w="2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Chao Gu</w:t>
            </w:r>
          </w:p>
        </w:tc>
      </w:tr>
      <w:tr>
        <w:trPr>
          <w:trHeight w:val="227" w:hRule="atLeast"/>
          <w:jc w:val="center"/>
        </w:trPr>
        <w:tc>
          <w:tcPr>
            <w:tcW w:w="58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Hongde Fund</w:t>
            </w:r>
          </w:p>
        </w:tc>
        <w:tc>
          <w:tcPr>
            <w:tcW w:w="2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Haocheng Yu</w:t>
            </w:r>
          </w:p>
        </w:tc>
      </w:tr>
      <w:tr>
        <w:trPr>
          <w:trHeight w:val="227" w:hRule="atLeast"/>
          <w:jc w:val="center"/>
        </w:trPr>
        <w:tc>
          <w:tcPr>
            <w:tcW w:w="58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Horizon Asset Limited</w:t>
            </w:r>
          </w:p>
        </w:tc>
        <w:tc>
          <w:tcPr>
            <w:tcW w:w="2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Titan Chong</w:t>
            </w:r>
          </w:p>
        </w:tc>
      </w:tr>
      <w:tr>
        <w:trPr>
          <w:trHeight w:val="227" w:hRule="atLeast"/>
          <w:jc w:val="center"/>
        </w:trPr>
        <w:tc>
          <w:tcPr>
            <w:tcW w:w="58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Horizon Asset Limited</w:t>
            </w:r>
          </w:p>
        </w:tc>
        <w:tc>
          <w:tcPr>
            <w:tcW w:w="2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Richard Tang</w:t>
            </w:r>
          </w:p>
        </w:tc>
      </w:tr>
      <w:tr>
        <w:trPr>
          <w:trHeight w:val="227" w:hRule="atLeast"/>
          <w:jc w:val="center"/>
        </w:trPr>
        <w:tc>
          <w:tcPr>
            <w:tcW w:w="58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Julius Baer Bank</w:t>
            </w:r>
          </w:p>
        </w:tc>
        <w:tc>
          <w:tcPr>
            <w:tcW w:w="2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Wenlin Li</w:t>
            </w:r>
          </w:p>
        </w:tc>
      </w:tr>
      <w:tr>
        <w:trPr>
          <w:trHeight w:val="227" w:hRule="atLeast"/>
          <w:jc w:val="center"/>
        </w:trPr>
        <w:tc>
          <w:tcPr>
            <w:tcW w:w="58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Manulife Asset Mgmt (HK) Ltd</w:t>
            </w:r>
          </w:p>
        </w:tc>
        <w:tc>
          <w:tcPr>
            <w:tcW w:w="2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Melrose Chiu</w:t>
            </w:r>
          </w:p>
        </w:tc>
      </w:tr>
      <w:tr>
        <w:trPr>
          <w:trHeight w:val="227" w:hRule="atLeast"/>
          <w:jc w:val="center"/>
        </w:trPr>
        <w:tc>
          <w:tcPr>
            <w:tcW w:w="58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Manulife Investment Management</w:t>
            </w:r>
          </w:p>
        </w:tc>
        <w:tc>
          <w:tcPr>
            <w:tcW w:w="2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David Dugdale</w:t>
            </w:r>
          </w:p>
        </w:tc>
      </w:tr>
      <w:tr>
        <w:trPr>
          <w:trHeight w:val="227" w:hRule="atLeast"/>
          <w:jc w:val="center"/>
        </w:trPr>
        <w:tc>
          <w:tcPr>
            <w:tcW w:w="58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Marshall Wace Asset Mgmt - UK</w:t>
            </w:r>
          </w:p>
        </w:tc>
        <w:tc>
          <w:tcPr>
            <w:tcW w:w="2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Yu Zhang</w:t>
            </w:r>
          </w:p>
        </w:tc>
      </w:tr>
      <w:tr>
        <w:trPr>
          <w:trHeight w:val="227" w:hRule="atLeast"/>
          <w:jc w:val="center"/>
        </w:trPr>
        <w:tc>
          <w:tcPr>
            <w:tcW w:w="58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Matthews International</w:t>
            </w:r>
          </w:p>
        </w:tc>
        <w:tc>
          <w:tcPr>
            <w:tcW w:w="2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Winnie Chwang</w:t>
            </w:r>
          </w:p>
        </w:tc>
      </w:tr>
      <w:tr>
        <w:trPr>
          <w:trHeight w:val="227" w:hRule="atLeast"/>
          <w:jc w:val="center"/>
        </w:trPr>
        <w:tc>
          <w:tcPr>
            <w:tcW w:w="58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Matthews International Capital Management</w:t>
            </w:r>
          </w:p>
        </w:tc>
        <w:tc>
          <w:tcPr>
            <w:tcW w:w="2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Ernest Sutanto</w:t>
            </w:r>
          </w:p>
        </w:tc>
      </w:tr>
      <w:tr>
        <w:trPr>
          <w:trHeight w:val="227" w:hRule="atLeast"/>
          <w:jc w:val="center"/>
        </w:trPr>
        <w:tc>
          <w:tcPr>
            <w:tcW w:w="58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Matthews International Capital Management</w:t>
            </w:r>
          </w:p>
        </w:tc>
        <w:tc>
          <w:tcPr>
            <w:tcW w:w="2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Roger Chu</w:t>
            </w:r>
          </w:p>
        </w:tc>
      </w:tr>
      <w:tr>
        <w:trPr>
          <w:trHeight w:val="227" w:hRule="atLeast"/>
          <w:jc w:val="center"/>
        </w:trPr>
        <w:tc>
          <w:tcPr>
            <w:tcW w:w="58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Millennium Capital Management</w:t>
            </w:r>
          </w:p>
        </w:tc>
        <w:tc>
          <w:tcPr>
            <w:tcW w:w="2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Herry Wang</w:t>
            </w:r>
          </w:p>
        </w:tc>
      </w:tr>
      <w:tr>
        <w:trPr>
          <w:trHeight w:val="227" w:hRule="atLeast"/>
          <w:jc w:val="center"/>
        </w:trPr>
        <w:tc>
          <w:tcPr>
            <w:tcW w:w="58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Mitsubishi UFJ Trust Bank</w:t>
            </w:r>
          </w:p>
        </w:tc>
        <w:tc>
          <w:tcPr>
            <w:tcW w:w="25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Albert Miao</w:t>
            </w:r>
          </w:p>
        </w:tc>
      </w:tr>
      <w:tr>
        <w:trPr>
          <w:trHeight w:val="227" w:hRule="atLeast"/>
          <w:jc w:val="center"/>
        </w:trPr>
        <w:tc>
          <w:tcPr>
            <w:tcW w:w="5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Old Peak Ltd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Jonathan Mok</w:t>
            </w:r>
          </w:p>
        </w:tc>
      </w:tr>
      <w:tr>
        <w:trPr>
          <w:trHeight w:val="227" w:hRule="atLeast"/>
          <w:jc w:val="center"/>
        </w:trPr>
        <w:tc>
          <w:tcPr>
            <w:tcW w:w="5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Orchid Asia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Roger CHU</w:t>
            </w:r>
          </w:p>
        </w:tc>
      </w:tr>
      <w:tr>
        <w:trPr>
          <w:trHeight w:val="227" w:hRule="atLeast"/>
          <w:jc w:val="center"/>
        </w:trPr>
        <w:tc>
          <w:tcPr>
            <w:tcW w:w="5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Orchid China Management Limited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David Jin</w:t>
            </w:r>
          </w:p>
        </w:tc>
      </w:tr>
      <w:tr>
        <w:trPr>
          <w:trHeight w:val="227" w:hRule="atLeast"/>
          <w:jc w:val="center"/>
        </w:trPr>
        <w:tc>
          <w:tcPr>
            <w:tcW w:w="5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PingAn Ins Group Co of China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Roger Lin</w:t>
            </w:r>
          </w:p>
        </w:tc>
      </w:tr>
      <w:tr>
        <w:trPr>
          <w:trHeight w:val="227" w:hRule="atLeast"/>
          <w:jc w:val="center"/>
        </w:trPr>
        <w:tc>
          <w:tcPr>
            <w:tcW w:w="5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Pleiad Inv Advisors Ltd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Ken Hsu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5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Point72 Asset Management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Roger Lo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5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Point72 Asset Management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Jane Ye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5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Polymer Capital Japan Limited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Joseph Ho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5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Teda Manulife Fund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崔梦阳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5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Telligent Inv Mgmt LLC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Kai Lee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5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Ward Ferry Mgmt Ltd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Vivienne Mao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5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WCM Investment Management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Mike Tian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5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Wellington Management Company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Anh Nguyen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5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YH Fund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孙蓓琳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5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York Capital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李梦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5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巴沃资本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范院勤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5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宝盈基金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周佳莹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5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宝盈基金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曹潜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5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北信瑞丰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石础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5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成泉资本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胡继光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5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大合投资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苗友鹏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5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大合投资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田梦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5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淡水泉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闫开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5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淡水泉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曹阳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5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德邻众福投资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张鑫辉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5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东北证券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朱宇航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5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富兰克林华美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沈宏达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5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高盛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郭劲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5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工研资本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施筠逸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5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工银瑞信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邢梦醒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5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工银瑞信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单文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5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工银瑞信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袁芳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5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工银瑞信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宋玮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5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广发基金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陈韫中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5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国海创新资本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钱海霞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5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国海证券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吴吉森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5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国联安基金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潘明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5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国联安基金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高诗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5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国泰基金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谷超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5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海螺创投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林宇涵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5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红土创新基金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王尚博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5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泓澄投资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徐哲桐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5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泓德基金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孟焱毅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5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花旗证券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郝悦晨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5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华安财保资管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李阳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5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华商基金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刘力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5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华泰证券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关东奇来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5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华西证券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俞能飞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5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华夏基金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汤明真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5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华夏基金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何竞舟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5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华夏基金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李明斯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5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华夏久盈资产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杜明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5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华夏未来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丁鑫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5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惠通基金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王顺序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5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建信基金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朱林浩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5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景顺长城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王开展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5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景顺长城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程振宇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5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龙远投资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李声农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5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民生加银基金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吴鹏飞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5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明世伙伴基金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黄鹏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5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南京银行资产管理中心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束家富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5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鹏华基金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王璐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5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平安基金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翟森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5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人寿资产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李荟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5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融通基金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任涛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5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融通基金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李飞廉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5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上海东方证券资产管理有限公司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虞圳劬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5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天安人寿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曹勇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5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天弘基金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陈国光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5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天弘基金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张磊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5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天弘基金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王威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5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万峰投资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张莉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5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新华基金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张霖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5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新华基金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栾超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5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新华基金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王浩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2" w:hRule="atLeast"/>
          <w:jc w:val="center"/>
        </w:trPr>
        <w:tc>
          <w:tcPr>
            <w:tcW w:w="5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新华基金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赵强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5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信达澳银基金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李博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5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信达证券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童秋涛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5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信银理财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宁宁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5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雅策投资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王亿洲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5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阳光保险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王润川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5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易方达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何崇凯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5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易方达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倪春尧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5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易方达基金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何崇恺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5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长城基金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唐然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5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长盛基金管理有限公司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汤其勇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5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长盛基金管理有限公司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张君平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5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长盛基金管理有限公司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张磊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5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招商基金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高岩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5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招商基金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亢思汗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5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中加基金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刘海彬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5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中金公司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成乔升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5" w:hRule="atLeast"/>
          <w:jc w:val="center"/>
        </w:trPr>
        <w:tc>
          <w:tcPr>
            <w:tcW w:w="5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中欧基金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王培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5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中银证券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杨绍辉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  <w:jc w:val="center"/>
        </w:trPr>
        <w:tc>
          <w:tcPr>
            <w:tcW w:w="58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中银证券</w:t>
            </w:r>
          </w:p>
        </w:tc>
        <w:tc>
          <w:tcPr>
            <w:tcW w:w="2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朱祖跃</w:t>
            </w:r>
          </w:p>
        </w:tc>
      </w:tr>
    </w:tbl>
    <w:p>
      <w:pPr>
        <w:jc w:val="left"/>
        <w:rPr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D287B"/>
    <w:rsid w:val="0000527F"/>
    <w:rsid w:val="00060A69"/>
    <w:rsid w:val="00173AC4"/>
    <w:rsid w:val="001F0B38"/>
    <w:rsid w:val="00201A81"/>
    <w:rsid w:val="00232E73"/>
    <w:rsid w:val="00240F47"/>
    <w:rsid w:val="00246259"/>
    <w:rsid w:val="00270C2D"/>
    <w:rsid w:val="00270D30"/>
    <w:rsid w:val="00287FF4"/>
    <w:rsid w:val="00290C4A"/>
    <w:rsid w:val="002A6588"/>
    <w:rsid w:val="002C3374"/>
    <w:rsid w:val="002D4BEE"/>
    <w:rsid w:val="002D54FA"/>
    <w:rsid w:val="003269A2"/>
    <w:rsid w:val="00351EC3"/>
    <w:rsid w:val="00375E76"/>
    <w:rsid w:val="00381072"/>
    <w:rsid w:val="00403BC0"/>
    <w:rsid w:val="0041479F"/>
    <w:rsid w:val="00415DBA"/>
    <w:rsid w:val="00416E17"/>
    <w:rsid w:val="00457B62"/>
    <w:rsid w:val="00467086"/>
    <w:rsid w:val="005249F7"/>
    <w:rsid w:val="005919D1"/>
    <w:rsid w:val="00597DB7"/>
    <w:rsid w:val="005A2AA7"/>
    <w:rsid w:val="005B3E3B"/>
    <w:rsid w:val="006057E9"/>
    <w:rsid w:val="0066291B"/>
    <w:rsid w:val="006C6001"/>
    <w:rsid w:val="0071571D"/>
    <w:rsid w:val="007B69B5"/>
    <w:rsid w:val="007D287B"/>
    <w:rsid w:val="007E3E63"/>
    <w:rsid w:val="007E78F0"/>
    <w:rsid w:val="00813127"/>
    <w:rsid w:val="00836434"/>
    <w:rsid w:val="00866883"/>
    <w:rsid w:val="0086759D"/>
    <w:rsid w:val="008F5AE9"/>
    <w:rsid w:val="0095630F"/>
    <w:rsid w:val="00960174"/>
    <w:rsid w:val="009D7392"/>
    <w:rsid w:val="00A12E25"/>
    <w:rsid w:val="00A56DBC"/>
    <w:rsid w:val="00A579A7"/>
    <w:rsid w:val="00A6396E"/>
    <w:rsid w:val="00B15516"/>
    <w:rsid w:val="00B40DC3"/>
    <w:rsid w:val="00B81627"/>
    <w:rsid w:val="00B97A49"/>
    <w:rsid w:val="00BB5FB7"/>
    <w:rsid w:val="00BD5C1D"/>
    <w:rsid w:val="00C172CF"/>
    <w:rsid w:val="00C326E0"/>
    <w:rsid w:val="00C3735D"/>
    <w:rsid w:val="00C46CC7"/>
    <w:rsid w:val="00C9189F"/>
    <w:rsid w:val="00CB5DB7"/>
    <w:rsid w:val="00CE5802"/>
    <w:rsid w:val="00D070BF"/>
    <w:rsid w:val="00D772E7"/>
    <w:rsid w:val="00DC7A54"/>
    <w:rsid w:val="00E10C45"/>
    <w:rsid w:val="00E26144"/>
    <w:rsid w:val="00E30DF1"/>
    <w:rsid w:val="00E85D29"/>
    <w:rsid w:val="00E8621D"/>
    <w:rsid w:val="00E94C80"/>
    <w:rsid w:val="00EE2B06"/>
    <w:rsid w:val="00F35A70"/>
    <w:rsid w:val="00F664B8"/>
    <w:rsid w:val="00F6654E"/>
    <w:rsid w:val="00F936B4"/>
    <w:rsid w:val="00FF0DB6"/>
    <w:rsid w:val="19DF7F5E"/>
    <w:rsid w:val="3F624373"/>
    <w:rsid w:val="3FBF75BE"/>
    <w:rsid w:val="4FFF6165"/>
    <w:rsid w:val="5F7FF4D3"/>
    <w:rsid w:val="75DAA567"/>
    <w:rsid w:val="76BF5994"/>
    <w:rsid w:val="77393AF6"/>
    <w:rsid w:val="79FFE651"/>
    <w:rsid w:val="7FE55052"/>
    <w:rsid w:val="8D7F9B19"/>
    <w:rsid w:val="99A37F74"/>
    <w:rsid w:val="9CF1C575"/>
    <w:rsid w:val="9D9B8F20"/>
    <w:rsid w:val="9FDE130C"/>
    <w:rsid w:val="DBFD82DA"/>
    <w:rsid w:val="EE7B7277"/>
    <w:rsid w:val="F2FFFC89"/>
    <w:rsid w:val="F3A51241"/>
    <w:rsid w:val="F7EF6D49"/>
    <w:rsid w:val="FBA77DEE"/>
    <w:rsid w:val="FFD67110"/>
    <w:rsid w:val="FFEAD6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472</Words>
  <Characters>2692</Characters>
  <Lines>22</Lines>
  <Paragraphs>6</Paragraphs>
  <TotalTime>0</TotalTime>
  <ScaleCrop>false</ScaleCrop>
  <LinksUpToDate>false</LinksUpToDate>
  <CharactersWithSpaces>3158</CharactersWithSpaces>
  <Application>WPS Office_3.0.0.4824_F1E327BC-269C-435d-A152-05C5408002CA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2020-12-01T13:38:00Z</dcterms:created>
  <dc:creator>HP</dc:creator>
  <cp:lastModifiedBy>wh</cp:lastModifiedBy>
  <dcterms:modified xsi:type="dcterms:W3CDTF">2020-12-01T16:25:28Z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2052-3.0.0.4824</vt:lpwstr>
  </property>
</Properties>
</file>