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1F" w:rsidRPr="00F50E66" w:rsidRDefault="00B92A10">
      <w:pPr>
        <w:rPr>
          <w:rFonts w:asciiTheme="minorEastAsia" w:hAnsiTheme="minorEastAsia"/>
          <w:sz w:val="24"/>
          <w:szCs w:val="24"/>
        </w:rPr>
      </w:pPr>
      <w:r w:rsidRPr="00F50E66">
        <w:rPr>
          <w:rFonts w:asciiTheme="minorEastAsia" w:hAnsiTheme="minorEastAsia"/>
          <w:sz w:val="24"/>
          <w:szCs w:val="24"/>
        </w:rPr>
        <w:t>证券代码</w:t>
      </w:r>
      <w:r w:rsidRPr="00F50E66">
        <w:rPr>
          <w:rFonts w:asciiTheme="minorEastAsia" w:hAnsiTheme="minorEastAsia" w:hint="eastAsia"/>
          <w:sz w:val="24"/>
          <w:szCs w:val="24"/>
        </w:rPr>
        <w:t xml:space="preserve">：600880  </w:t>
      </w:r>
      <w:r w:rsidR="00162D05">
        <w:rPr>
          <w:rFonts w:asciiTheme="minorEastAsia" w:hAnsiTheme="minorEastAsia" w:hint="eastAsia"/>
          <w:sz w:val="24"/>
          <w:szCs w:val="24"/>
        </w:rPr>
        <w:t xml:space="preserve">                              </w:t>
      </w:r>
      <w:r w:rsidRPr="00F50E66">
        <w:rPr>
          <w:rFonts w:asciiTheme="minorEastAsia" w:hAnsiTheme="minorEastAsia" w:hint="eastAsia"/>
          <w:sz w:val="24"/>
          <w:szCs w:val="24"/>
        </w:rPr>
        <w:t>证券简称：博瑞传播</w:t>
      </w:r>
    </w:p>
    <w:p w:rsidR="00B92A10" w:rsidRPr="00F50E66" w:rsidRDefault="00B92A10">
      <w:pPr>
        <w:rPr>
          <w:rFonts w:asciiTheme="minorEastAsia" w:hAnsiTheme="minorEastAsia"/>
          <w:sz w:val="24"/>
          <w:szCs w:val="24"/>
        </w:rPr>
      </w:pPr>
    </w:p>
    <w:p w:rsidR="00B92A10" w:rsidRPr="00F50E66" w:rsidRDefault="00B92A10">
      <w:pPr>
        <w:rPr>
          <w:rFonts w:asciiTheme="minorEastAsia" w:hAnsiTheme="minorEastAsia"/>
          <w:sz w:val="24"/>
          <w:szCs w:val="24"/>
        </w:rPr>
      </w:pPr>
    </w:p>
    <w:p w:rsidR="00B92A10" w:rsidRPr="00F50E66" w:rsidRDefault="00B92A10" w:rsidP="00F50E66">
      <w:pPr>
        <w:jc w:val="center"/>
        <w:rPr>
          <w:rFonts w:asciiTheme="minorEastAsia" w:hAnsiTheme="minorEastAsia"/>
          <w:sz w:val="36"/>
          <w:szCs w:val="36"/>
        </w:rPr>
      </w:pPr>
      <w:r w:rsidRPr="00F50E66">
        <w:rPr>
          <w:rFonts w:asciiTheme="minorEastAsia" w:hAnsiTheme="minorEastAsia" w:hint="eastAsia"/>
          <w:sz w:val="36"/>
          <w:szCs w:val="36"/>
        </w:rPr>
        <w:t>成都博瑞传播股份有限公司</w:t>
      </w:r>
    </w:p>
    <w:p w:rsidR="00B92A10" w:rsidRPr="00F50E66" w:rsidRDefault="00B92A10" w:rsidP="00F50E66">
      <w:pPr>
        <w:jc w:val="center"/>
        <w:rPr>
          <w:rFonts w:asciiTheme="minorEastAsia" w:hAnsiTheme="minorEastAsia"/>
          <w:sz w:val="36"/>
          <w:szCs w:val="36"/>
        </w:rPr>
      </w:pPr>
      <w:r w:rsidRPr="00F50E66">
        <w:rPr>
          <w:rFonts w:asciiTheme="minorEastAsia" w:hAnsiTheme="minorEastAsia" w:hint="eastAsia"/>
          <w:sz w:val="36"/>
          <w:szCs w:val="36"/>
        </w:rPr>
        <w:t>投资者关系活动记录表</w:t>
      </w:r>
    </w:p>
    <w:p w:rsidR="00B92A10" w:rsidRPr="00F50E66" w:rsidRDefault="00F50E66" w:rsidP="00162D05">
      <w:pPr>
        <w:ind w:firstLineChars="2650" w:firstLine="6360"/>
        <w:rPr>
          <w:rFonts w:asciiTheme="minorEastAsia" w:hAnsiTheme="minorEastAsia"/>
          <w:sz w:val="24"/>
          <w:szCs w:val="24"/>
        </w:rPr>
      </w:pPr>
      <w:r w:rsidRPr="00F50E66">
        <w:rPr>
          <w:rFonts w:asciiTheme="minorEastAsia" w:hAnsiTheme="minorEastAsia" w:hint="eastAsia"/>
          <w:sz w:val="24"/>
          <w:szCs w:val="24"/>
        </w:rPr>
        <w:t>编号：2021-01号</w:t>
      </w:r>
    </w:p>
    <w:tbl>
      <w:tblPr>
        <w:tblStyle w:val="a3"/>
        <w:tblW w:w="9781" w:type="dxa"/>
        <w:tblInd w:w="-601" w:type="dxa"/>
        <w:tblLook w:val="04A0"/>
      </w:tblPr>
      <w:tblGrid>
        <w:gridCol w:w="2127"/>
        <w:gridCol w:w="7654"/>
      </w:tblGrid>
      <w:tr w:rsidR="00B92A10" w:rsidTr="000A4335">
        <w:trPr>
          <w:trHeight w:val="810"/>
        </w:trPr>
        <w:tc>
          <w:tcPr>
            <w:tcW w:w="2127" w:type="dxa"/>
          </w:tcPr>
          <w:p w:rsidR="00B92A10" w:rsidRPr="00F50E66" w:rsidRDefault="00B92A10" w:rsidP="00F50E66">
            <w:pPr>
              <w:rPr>
                <w:sz w:val="28"/>
                <w:szCs w:val="28"/>
              </w:rPr>
            </w:pPr>
            <w:r w:rsidRPr="00F50E66">
              <w:rPr>
                <w:sz w:val="28"/>
                <w:szCs w:val="28"/>
              </w:rPr>
              <w:t>投资者关系</w:t>
            </w:r>
          </w:p>
          <w:p w:rsidR="00B92A10" w:rsidRPr="00F50E66" w:rsidRDefault="00B92A10" w:rsidP="00DB3D97">
            <w:pPr>
              <w:rPr>
                <w:sz w:val="28"/>
                <w:szCs w:val="28"/>
              </w:rPr>
            </w:pPr>
            <w:r w:rsidRPr="00F50E66">
              <w:rPr>
                <w:rFonts w:hint="eastAsia"/>
                <w:sz w:val="28"/>
                <w:szCs w:val="28"/>
              </w:rPr>
              <w:t>活动类别</w:t>
            </w:r>
          </w:p>
        </w:tc>
        <w:tc>
          <w:tcPr>
            <w:tcW w:w="7654" w:type="dxa"/>
          </w:tcPr>
          <w:p w:rsidR="00B92A10" w:rsidRPr="00F50E66" w:rsidRDefault="00B92A10">
            <w:pPr>
              <w:rPr>
                <w:sz w:val="28"/>
                <w:szCs w:val="28"/>
              </w:rPr>
            </w:pPr>
            <w:r w:rsidRPr="00F50E66">
              <w:rPr>
                <w:rFonts w:hint="eastAsia"/>
                <w:sz w:val="28"/>
                <w:szCs w:val="28"/>
              </w:rPr>
              <w:t>□特定对象调研</w:t>
            </w:r>
            <w:r w:rsidR="00162D05">
              <w:rPr>
                <w:rFonts w:hint="eastAsia"/>
                <w:sz w:val="28"/>
                <w:szCs w:val="28"/>
              </w:rPr>
              <w:t xml:space="preserve">                    </w:t>
            </w:r>
            <w:r w:rsidRPr="00F50E66">
              <w:rPr>
                <w:rFonts w:hint="eastAsia"/>
                <w:sz w:val="28"/>
                <w:szCs w:val="28"/>
              </w:rPr>
              <w:t>□分析师会议</w:t>
            </w:r>
          </w:p>
          <w:p w:rsidR="00B92A10" w:rsidRPr="00F50E66" w:rsidRDefault="00B92A10">
            <w:pPr>
              <w:rPr>
                <w:sz w:val="28"/>
                <w:szCs w:val="28"/>
              </w:rPr>
            </w:pPr>
            <w:r w:rsidRPr="00F50E66">
              <w:rPr>
                <w:rFonts w:hint="eastAsia"/>
                <w:sz w:val="28"/>
                <w:szCs w:val="28"/>
              </w:rPr>
              <w:t>□媒体采访</w:t>
            </w:r>
            <w:r w:rsidR="00162D05">
              <w:rPr>
                <w:rFonts w:hint="eastAsia"/>
                <w:sz w:val="28"/>
                <w:szCs w:val="28"/>
              </w:rPr>
              <w:t xml:space="preserve">                        </w:t>
            </w:r>
            <w:r w:rsidRPr="00F50E66">
              <w:rPr>
                <w:rFonts w:hint="eastAsia"/>
                <w:sz w:val="28"/>
                <w:szCs w:val="28"/>
              </w:rPr>
              <w:t>□业绩说明会</w:t>
            </w:r>
          </w:p>
          <w:p w:rsidR="00B92A10" w:rsidRPr="00F50E66" w:rsidRDefault="00B92A10">
            <w:pPr>
              <w:rPr>
                <w:sz w:val="28"/>
                <w:szCs w:val="28"/>
              </w:rPr>
            </w:pPr>
            <w:r w:rsidRPr="00F50E66">
              <w:rPr>
                <w:rFonts w:hint="eastAsia"/>
                <w:sz w:val="28"/>
                <w:szCs w:val="28"/>
              </w:rPr>
              <w:t>□新闻发布会</w:t>
            </w:r>
            <w:r w:rsidR="00162D05">
              <w:rPr>
                <w:rFonts w:hint="eastAsia"/>
                <w:sz w:val="28"/>
                <w:szCs w:val="28"/>
              </w:rPr>
              <w:t xml:space="preserve">                      </w:t>
            </w:r>
            <w:r w:rsidRPr="00F50E66">
              <w:rPr>
                <w:rFonts w:hint="eastAsia"/>
                <w:sz w:val="28"/>
                <w:szCs w:val="28"/>
              </w:rPr>
              <w:t>□现场参观</w:t>
            </w:r>
          </w:p>
          <w:p w:rsidR="00B92A10" w:rsidRPr="00F50E66" w:rsidRDefault="00B92A10">
            <w:pPr>
              <w:rPr>
                <w:sz w:val="28"/>
                <w:szCs w:val="28"/>
              </w:rPr>
            </w:pPr>
            <w:r w:rsidRPr="00F50E66">
              <w:rPr>
                <w:rFonts w:hint="eastAsia"/>
                <w:sz w:val="28"/>
                <w:szCs w:val="28"/>
              </w:rPr>
              <w:t>□路演活动</w:t>
            </w:r>
            <w:r w:rsidR="00162D05">
              <w:rPr>
                <w:rFonts w:hint="eastAsia"/>
                <w:sz w:val="28"/>
                <w:szCs w:val="28"/>
              </w:rPr>
              <w:t xml:space="preserve">                        </w:t>
            </w:r>
            <w:r w:rsidRPr="00F50E66">
              <w:rPr>
                <w:rFonts w:hint="eastAsia"/>
                <w:sz w:val="28"/>
                <w:szCs w:val="28"/>
              </w:rPr>
              <w:t>□一对一沟通</w:t>
            </w:r>
          </w:p>
          <w:p w:rsidR="00B92A10" w:rsidRPr="00145021" w:rsidRDefault="00162D05">
            <w:pPr>
              <w:rPr>
                <w:sz w:val="28"/>
                <w:szCs w:val="28"/>
              </w:rPr>
            </w:pPr>
            <w:r>
              <w:rPr>
                <w:rFonts w:ascii="MS Mincho" w:eastAsia="MS Mincho" w:hAnsi="MS Mincho" w:cs="MS Mincho" w:hint="eastAsia"/>
                <w:sz w:val="28"/>
                <w:szCs w:val="28"/>
              </w:rPr>
              <w:t>☑</w:t>
            </w:r>
            <w:r w:rsidR="00B92A10" w:rsidRPr="00F50E66">
              <w:rPr>
                <w:rFonts w:hint="eastAsia"/>
                <w:sz w:val="28"/>
                <w:szCs w:val="28"/>
              </w:rPr>
              <w:t>其他</w:t>
            </w:r>
            <w:r w:rsidR="00A54C0E">
              <w:rPr>
                <w:rFonts w:hint="eastAsia"/>
                <w:sz w:val="28"/>
                <w:szCs w:val="28"/>
                <w:u w:val="single"/>
              </w:rPr>
              <w:t>电话会议</w:t>
            </w:r>
            <w:r>
              <w:rPr>
                <w:rFonts w:hint="eastAsia"/>
                <w:sz w:val="28"/>
                <w:szCs w:val="28"/>
                <w:u w:val="single"/>
              </w:rPr>
              <w:t xml:space="preserve">    </w:t>
            </w:r>
            <w:r>
              <w:rPr>
                <w:rFonts w:hint="eastAsia"/>
                <w:sz w:val="28"/>
                <w:szCs w:val="28"/>
              </w:rPr>
              <w:t xml:space="preserve">                </w:t>
            </w:r>
            <w:r w:rsidR="00145021" w:rsidRPr="00145021">
              <w:rPr>
                <w:rFonts w:hint="eastAsia"/>
                <w:sz w:val="28"/>
                <w:szCs w:val="28"/>
              </w:rPr>
              <w:t>□</w:t>
            </w:r>
            <w:r w:rsidR="00145021">
              <w:rPr>
                <w:rFonts w:hint="eastAsia"/>
                <w:sz w:val="28"/>
                <w:szCs w:val="28"/>
              </w:rPr>
              <w:t>网络会议</w:t>
            </w:r>
          </w:p>
        </w:tc>
      </w:tr>
      <w:tr w:rsidR="00B92A10" w:rsidTr="000A4335">
        <w:tc>
          <w:tcPr>
            <w:tcW w:w="2127" w:type="dxa"/>
          </w:tcPr>
          <w:p w:rsidR="00B92A10" w:rsidRPr="00F50E66" w:rsidRDefault="00057A9C">
            <w:pPr>
              <w:rPr>
                <w:sz w:val="28"/>
                <w:szCs w:val="28"/>
              </w:rPr>
            </w:pPr>
            <w:r w:rsidRPr="00F50E66">
              <w:rPr>
                <w:sz w:val="28"/>
                <w:szCs w:val="28"/>
              </w:rPr>
              <w:t>时间</w:t>
            </w:r>
          </w:p>
        </w:tc>
        <w:tc>
          <w:tcPr>
            <w:tcW w:w="7654" w:type="dxa"/>
          </w:tcPr>
          <w:p w:rsidR="00B92A10" w:rsidRPr="00F50E66" w:rsidRDefault="00A54C0E">
            <w:pPr>
              <w:rPr>
                <w:sz w:val="28"/>
                <w:szCs w:val="28"/>
              </w:rPr>
            </w:pPr>
            <w:r>
              <w:rPr>
                <w:rFonts w:hint="eastAsia"/>
                <w:sz w:val="28"/>
                <w:szCs w:val="28"/>
              </w:rPr>
              <w:t>2021</w:t>
            </w:r>
            <w:r>
              <w:rPr>
                <w:rFonts w:hint="eastAsia"/>
                <w:sz w:val="28"/>
                <w:szCs w:val="28"/>
              </w:rPr>
              <w:t>年</w:t>
            </w:r>
            <w:r>
              <w:rPr>
                <w:rFonts w:hint="eastAsia"/>
                <w:sz w:val="28"/>
                <w:szCs w:val="28"/>
              </w:rPr>
              <w:t>6</w:t>
            </w:r>
            <w:r>
              <w:rPr>
                <w:rFonts w:hint="eastAsia"/>
                <w:sz w:val="28"/>
                <w:szCs w:val="28"/>
              </w:rPr>
              <w:t>月</w:t>
            </w:r>
            <w:r>
              <w:rPr>
                <w:rFonts w:hint="eastAsia"/>
                <w:sz w:val="28"/>
                <w:szCs w:val="28"/>
              </w:rPr>
              <w:t>4</w:t>
            </w:r>
            <w:r>
              <w:rPr>
                <w:rFonts w:hint="eastAsia"/>
                <w:sz w:val="28"/>
                <w:szCs w:val="28"/>
              </w:rPr>
              <w:t>日</w:t>
            </w:r>
            <w:r w:rsidR="00162D05">
              <w:rPr>
                <w:rFonts w:hint="eastAsia"/>
                <w:sz w:val="28"/>
                <w:szCs w:val="28"/>
              </w:rPr>
              <w:t>下午</w:t>
            </w:r>
            <w:r w:rsidR="00162D05">
              <w:rPr>
                <w:rFonts w:hint="eastAsia"/>
                <w:sz w:val="28"/>
                <w:szCs w:val="28"/>
              </w:rPr>
              <w:t>14:30-15:30</w:t>
            </w:r>
          </w:p>
        </w:tc>
      </w:tr>
      <w:tr w:rsidR="00B92A10" w:rsidTr="000A4335">
        <w:tc>
          <w:tcPr>
            <w:tcW w:w="2127" w:type="dxa"/>
          </w:tcPr>
          <w:p w:rsidR="00B92A10" w:rsidRPr="00F50E66" w:rsidRDefault="00057A9C">
            <w:pPr>
              <w:rPr>
                <w:sz w:val="28"/>
                <w:szCs w:val="28"/>
              </w:rPr>
            </w:pPr>
            <w:r w:rsidRPr="00F50E66">
              <w:rPr>
                <w:sz w:val="28"/>
                <w:szCs w:val="28"/>
              </w:rPr>
              <w:t>地点</w:t>
            </w:r>
          </w:p>
        </w:tc>
        <w:tc>
          <w:tcPr>
            <w:tcW w:w="7654" w:type="dxa"/>
          </w:tcPr>
          <w:p w:rsidR="00B92A10" w:rsidRPr="00F50E66" w:rsidRDefault="00A54C0E">
            <w:pPr>
              <w:rPr>
                <w:sz w:val="28"/>
                <w:szCs w:val="28"/>
              </w:rPr>
            </w:pPr>
            <w:r>
              <w:rPr>
                <w:sz w:val="28"/>
                <w:szCs w:val="28"/>
              </w:rPr>
              <w:t>成都丽思卡尔顿酒店</w:t>
            </w:r>
          </w:p>
        </w:tc>
      </w:tr>
      <w:tr w:rsidR="00B92A10" w:rsidTr="000A4335">
        <w:tc>
          <w:tcPr>
            <w:tcW w:w="2127" w:type="dxa"/>
          </w:tcPr>
          <w:p w:rsidR="00F50E66" w:rsidRDefault="00057A9C">
            <w:pPr>
              <w:rPr>
                <w:sz w:val="28"/>
                <w:szCs w:val="28"/>
              </w:rPr>
            </w:pPr>
            <w:r w:rsidRPr="00F50E66">
              <w:rPr>
                <w:sz w:val="28"/>
                <w:szCs w:val="28"/>
              </w:rPr>
              <w:t>参与单位</w:t>
            </w:r>
          </w:p>
          <w:p w:rsidR="00057A9C" w:rsidRPr="00F50E66" w:rsidRDefault="00057A9C">
            <w:pPr>
              <w:rPr>
                <w:sz w:val="28"/>
                <w:szCs w:val="28"/>
              </w:rPr>
            </w:pPr>
            <w:r w:rsidRPr="00F50E66">
              <w:rPr>
                <w:sz w:val="28"/>
                <w:szCs w:val="28"/>
              </w:rPr>
              <w:t>名称</w:t>
            </w:r>
          </w:p>
        </w:tc>
        <w:tc>
          <w:tcPr>
            <w:tcW w:w="7654" w:type="dxa"/>
          </w:tcPr>
          <w:p w:rsidR="00B92A10" w:rsidRPr="00F50E66" w:rsidRDefault="00EA14FF">
            <w:pPr>
              <w:rPr>
                <w:sz w:val="28"/>
                <w:szCs w:val="28"/>
              </w:rPr>
            </w:pPr>
            <w:r>
              <w:rPr>
                <w:sz w:val="28"/>
                <w:szCs w:val="28"/>
              </w:rPr>
              <w:t>国金证券</w:t>
            </w:r>
          </w:p>
        </w:tc>
      </w:tr>
      <w:tr w:rsidR="00B92A10" w:rsidTr="000A4335">
        <w:tc>
          <w:tcPr>
            <w:tcW w:w="2127" w:type="dxa"/>
          </w:tcPr>
          <w:p w:rsidR="00F50E66" w:rsidRDefault="00057A9C">
            <w:pPr>
              <w:rPr>
                <w:sz w:val="28"/>
                <w:szCs w:val="28"/>
              </w:rPr>
            </w:pPr>
            <w:r w:rsidRPr="00F50E66">
              <w:rPr>
                <w:sz w:val="28"/>
                <w:szCs w:val="28"/>
              </w:rPr>
              <w:t>上市公司</w:t>
            </w:r>
          </w:p>
          <w:p w:rsidR="00B92A10" w:rsidRPr="00F50E66" w:rsidRDefault="009941CA">
            <w:pPr>
              <w:rPr>
                <w:sz w:val="28"/>
                <w:szCs w:val="28"/>
              </w:rPr>
            </w:pPr>
            <w:r>
              <w:rPr>
                <w:sz w:val="28"/>
                <w:szCs w:val="28"/>
              </w:rPr>
              <w:t>接待</w:t>
            </w:r>
            <w:r w:rsidR="00057A9C" w:rsidRPr="00F50E66">
              <w:rPr>
                <w:sz w:val="28"/>
                <w:szCs w:val="28"/>
              </w:rPr>
              <w:t>人员</w:t>
            </w:r>
          </w:p>
        </w:tc>
        <w:tc>
          <w:tcPr>
            <w:tcW w:w="7654" w:type="dxa"/>
          </w:tcPr>
          <w:p w:rsidR="009941CA" w:rsidRDefault="009941CA">
            <w:pPr>
              <w:rPr>
                <w:sz w:val="28"/>
                <w:szCs w:val="28"/>
              </w:rPr>
            </w:pPr>
            <w:r>
              <w:rPr>
                <w:sz w:val="28"/>
                <w:szCs w:val="28"/>
              </w:rPr>
              <w:t>公司董事会秘书</w:t>
            </w:r>
            <w:r w:rsidR="00EA14FF">
              <w:rPr>
                <w:rFonts w:hint="eastAsia"/>
                <w:sz w:val="28"/>
                <w:szCs w:val="28"/>
              </w:rPr>
              <w:t>、</w:t>
            </w:r>
            <w:r w:rsidR="00EA14FF">
              <w:rPr>
                <w:sz w:val="28"/>
                <w:szCs w:val="28"/>
              </w:rPr>
              <w:t>副总经理</w:t>
            </w:r>
            <w:r>
              <w:rPr>
                <w:rFonts w:hint="eastAsia"/>
                <w:sz w:val="28"/>
                <w:szCs w:val="28"/>
              </w:rPr>
              <w:t>苟军先生</w:t>
            </w:r>
          </w:p>
          <w:p w:rsidR="00C8328C" w:rsidRPr="00C8328C" w:rsidRDefault="00C8328C">
            <w:pPr>
              <w:rPr>
                <w:sz w:val="28"/>
                <w:szCs w:val="28"/>
              </w:rPr>
            </w:pPr>
            <w:r>
              <w:rPr>
                <w:rFonts w:hint="eastAsia"/>
                <w:sz w:val="28"/>
                <w:szCs w:val="28"/>
              </w:rPr>
              <w:t>公司副总经理沈丁丁先生</w:t>
            </w:r>
          </w:p>
          <w:p w:rsidR="009941CA" w:rsidRPr="00F50E66" w:rsidRDefault="009941CA">
            <w:pPr>
              <w:rPr>
                <w:sz w:val="28"/>
                <w:szCs w:val="28"/>
              </w:rPr>
            </w:pPr>
            <w:r>
              <w:rPr>
                <w:rFonts w:hint="eastAsia"/>
                <w:sz w:val="28"/>
                <w:szCs w:val="28"/>
              </w:rPr>
              <w:t>公司证券事务代表王薇女士</w:t>
            </w:r>
          </w:p>
        </w:tc>
      </w:tr>
      <w:tr w:rsidR="00B92A10" w:rsidTr="000A4335">
        <w:tc>
          <w:tcPr>
            <w:tcW w:w="2127" w:type="dxa"/>
          </w:tcPr>
          <w:p w:rsidR="00DB3D97" w:rsidRDefault="00057A9C">
            <w:pPr>
              <w:rPr>
                <w:sz w:val="28"/>
                <w:szCs w:val="28"/>
              </w:rPr>
            </w:pPr>
            <w:r w:rsidRPr="00F50E66">
              <w:rPr>
                <w:sz w:val="28"/>
                <w:szCs w:val="28"/>
              </w:rPr>
              <w:t>投资者关系</w:t>
            </w:r>
          </w:p>
          <w:p w:rsidR="00B92A10" w:rsidRPr="00F50E66" w:rsidRDefault="00057A9C">
            <w:pPr>
              <w:rPr>
                <w:sz w:val="28"/>
                <w:szCs w:val="28"/>
              </w:rPr>
            </w:pPr>
            <w:r w:rsidRPr="00F50E66">
              <w:rPr>
                <w:sz w:val="28"/>
                <w:szCs w:val="28"/>
              </w:rPr>
              <w:t>活动主要内容</w:t>
            </w:r>
          </w:p>
        </w:tc>
        <w:tc>
          <w:tcPr>
            <w:tcW w:w="7654" w:type="dxa"/>
          </w:tcPr>
          <w:p w:rsidR="00B92A10" w:rsidRPr="000A4335" w:rsidRDefault="009941CA">
            <w:pPr>
              <w:rPr>
                <w:sz w:val="24"/>
                <w:szCs w:val="28"/>
              </w:rPr>
            </w:pPr>
            <w:r w:rsidRPr="000A4335">
              <w:rPr>
                <w:rFonts w:hint="eastAsia"/>
                <w:sz w:val="24"/>
                <w:szCs w:val="28"/>
              </w:rPr>
              <w:t>1</w:t>
            </w:r>
            <w:r w:rsidRPr="000A4335">
              <w:rPr>
                <w:rFonts w:hint="eastAsia"/>
                <w:sz w:val="24"/>
                <w:szCs w:val="28"/>
              </w:rPr>
              <w:t>、主持人介绍</w:t>
            </w:r>
          </w:p>
          <w:p w:rsidR="00BC0F5C" w:rsidRDefault="0004713A">
            <w:pPr>
              <w:rPr>
                <w:sz w:val="24"/>
                <w:szCs w:val="28"/>
              </w:rPr>
            </w:pPr>
            <w:r>
              <w:rPr>
                <w:rFonts w:hint="eastAsia"/>
                <w:sz w:val="24"/>
                <w:szCs w:val="28"/>
              </w:rPr>
              <w:t>2</w:t>
            </w:r>
            <w:r>
              <w:rPr>
                <w:rFonts w:hint="eastAsia"/>
                <w:sz w:val="24"/>
                <w:szCs w:val="28"/>
              </w:rPr>
              <w:t>、</w:t>
            </w:r>
            <w:r w:rsidR="0087253C">
              <w:rPr>
                <w:rFonts w:hint="eastAsia"/>
                <w:sz w:val="24"/>
                <w:szCs w:val="28"/>
              </w:rPr>
              <w:t>董秘</w:t>
            </w:r>
            <w:r w:rsidR="00EA14FF" w:rsidRPr="000A4335">
              <w:rPr>
                <w:sz w:val="24"/>
                <w:szCs w:val="28"/>
              </w:rPr>
              <w:t>苟</w:t>
            </w:r>
            <w:r w:rsidR="00BC0F5C">
              <w:rPr>
                <w:sz w:val="24"/>
                <w:szCs w:val="28"/>
              </w:rPr>
              <w:t>军</w:t>
            </w:r>
            <w:r w:rsidR="0087253C">
              <w:rPr>
                <w:rFonts w:hint="eastAsia"/>
                <w:sz w:val="24"/>
                <w:szCs w:val="28"/>
              </w:rPr>
              <w:t>先生</w:t>
            </w:r>
            <w:r w:rsidR="00395694">
              <w:rPr>
                <w:rFonts w:hint="eastAsia"/>
                <w:sz w:val="24"/>
                <w:szCs w:val="28"/>
              </w:rPr>
              <w:t>介绍</w:t>
            </w:r>
            <w:r w:rsidR="00395694">
              <w:rPr>
                <w:sz w:val="24"/>
                <w:szCs w:val="28"/>
              </w:rPr>
              <w:t>公司</w:t>
            </w:r>
            <w:r w:rsidR="00395694">
              <w:rPr>
                <w:rFonts w:hint="eastAsia"/>
                <w:sz w:val="24"/>
                <w:szCs w:val="28"/>
              </w:rPr>
              <w:t>2020</w:t>
            </w:r>
            <w:r w:rsidR="00395694">
              <w:rPr>
                <w:rFonts w:hint="eastAsia"/>
                <w:sz w:val="24"/>
                <w:szCs w:val="28"/>
              </w:rPr>
              <w:t>年经营情况</w:t>
            </w:r>
          </w:p>
          <w:p w:rsidR="00BC0F5C" w:rsidRDefault="00EA14FF" w:rsidP="0087253C">
            <w:pPr>
              <w:ind w:firstLineChars="200" w:firstLine="480"/>
              <w:rPr>
                <w:sz w:val="24"/>
                <w:szCs w:val="28"/>
              </w:rPr>
            </w:pPr>
            <w:r w:rsidRPr="000A4335">
              <w:rPr>
                <w:rFonts w:hint="eastAsia"/>
                <w:sz w:val="24"/>
                <w:szCs w:val="28"/>
              </w:rPr>
              <w:t>2020</w:t>
            </w:r>
            <w:r w:rsidRPr="000A4335">
              <w:rPr>
                <w:rFonts w:hint="eastAsia"/>
                <w:sz w:val="24"/>
                <w:szCs w:val="28"/>
              </w:rPr>
              <w:t>年公司实现营业收入</w:t>
            </w:r>
            <w:r w:rsidRPr="000A4335">
              <w:rPr>
                <w:rFonts w:hint="eastAsia"/>
                <w:sz w:val="24"/>
                <w:szCs w:val="28"/>
              </w:rPr>
              <w:t>4.8</w:t>
            </w:r>
            <w:r w:rsidRPr="000A4335">
              <w:rPr>
                <w:rFonts w:hint="eastAsia"/>
                <w:sz w:val="24"/>
                <w:szCs w:val="28"/>
              </w:rPr>
              <w:t>亿，净利润</w:t>
            </w:r>
            <w:r w:rsidRPr="000A4335">
              <w:rPr>
                <w:rFonts w:hint="eastAsia"/>
                <w:sz w:val="24"/>
                <w:szCs w:val="28"/>
              </w:rPr>
              <w:t>8566</w:t>
            </w:r>
            <w:r w:rsidRPr="000A4335">
              <w:rPr>
                <w:rFonts w:hint="eastAsia"/>
                <w:sz w:val="24"/>
                <w:szCs w:val="28"/>
              </w:rPr>
              <w:t>万，扣非净利润</w:t>
            </w:r>
            <w:r w:rsidR="000A4335" w:rsidRPr="000A4335">
              <w:rPr>
                <w:rFonts w:hint="eastAsia"/>
                <w:sz w:val="24"/>
                <w:szCs w:val="28"/>
              </w:rPr>
              <w:t>约</w:t>
            </w:r>
            <w:r w:rsidR="000A4335" w:rsidRPr="000A4335">
              <w:rPr>
                <w:rFonts w:hint="eastAsia"/>
                <w:sz w:val="24"/>
                <w:szCs w:val="28"/>
              </w:rPr>
              <w:t>6410</w:t>
            </w:r>
            <w:r w:rsidR="000A4335" w:rsidRPr="000A4335">
              <w:rPr>
                <w:rFonts w:hint="eastAsia"/>
                <w:sz w:val="24"/>
                <w:szCs w:val="28"/>
              </w:rPr>
              <w:t>万。</w:t>
            </w:r>
          </w:p>
          <w:p w:rsidR="00EA14FF" w:rsidRPr="000A4335" w:rsidRDefault="000A4335" w:rsidP="00281384">
            <w:pPr>
              <w:ind w:firstLineChars="200" w:firstLine="480"/>
              <w:rPr>
                <w:sz w:val="24"/>
                <w:szCs w:val="28"/>
              </w:rPr>
            </w:pPr>
            <w:r w:rsidRPr="000A4335">
              <w:rPr>
                <w:rFonts w:hint="eastAsia"/>
                <w:sz w:val="24"/>
                <w:szCs w:val="28"/>
              </w:rPr>
              <w:t>2020</w:t>
            </w:r>
            <w:r w:rsidRPr="000A4335">
              <w:rPr>
                <w:rFonts w:hint="eastAsia"/>
                <w:sz w:val="24"/>
                <w:szCs w:val="28"/>
              </w:rPr>
              <w:t>年主要工作推进情况：</w:t>
            </w:r>
            <w:r w:rsidRPr="000A4335">
              <w:rPr>
                <w:rFonts w:hint="eastAsia"/>
                <w:sz w:val="24"/>
                <w:szCs w:val="28"/>
              </w:rPr>
              <w:t>1</w:t>
            </w:r>
            <w:r w:rsidR="00BC0F5C">
              <w:rPr>
                <w:rFonts w:hint="eastAsia"/>
                <w:sz w:val="24"/>
                <w:szCs w:val="28"/>
              </w:rPr>
              <w:t>、</w:t>
            </w:r>
            <w:r w:rsidRPr="000A4335">
              <w:rPr>
                <w:rFonts w:hint="eastAsia"/>
                <w:sz w:val="24"/>
                <w:szCs w:val="28"/>
              </w:rPr>
              <w:t>投资优质项目</w:t>
            </w:r>
            <w:r w:rsidR="00BC0F5C">
              <w:rPr>
                <w:sz w:val="24"/>
                <w:szCs w:val="28"/>
              </w:rPr>
              <w:t>：一</w:t>
            </w:r>
            <w:r w:rsidRPr="000A4335">
              <w:rPr>
                <w:rFonts w:hint="eastAsia"/>
                <w:sz w:val="24"/>
                <w:szCs w:val="28"/>
              </w:rPr>
              <w:t>是并购了生学教育</w:t>
            </w:r>
            <w:r w:rsidR="00BC0F5C">
              <w:rPr>
                <w:rFonts w:hint="eastAsia"/>
                <w:sz w:val="24"/>
                <w:szCs w:val="28"/>
              </w:rPr>
              <w:t>，二</w:t>
            </w:r>
            <w:r w:rsidRPr="000A4335">
              <w:rPr>
                <w:rFonts w:hint="eastAsia"/>
                <w:sz w:val="24"/>
                <w:szCs w:val="28"/>
              </w:rPr>
              <w:t>是牵手互联网巨头，参股</w:t>
            </w:r>
            <w:r w:rsidRPr="000A4335">
              <w:rPr>
                <w:rFonts w:hint="eastAsia"/>
                <w:sz w:val="24"/>
                <w:szCs w:val="28"/>
              </w:rPr>
              <w:t>B</w:t>
            </w:r>
            <w:r w:rsidR="00395694">
              <w:rPr>
                <w:rFonts w:hint="eastAsia"/>
                <w:sz w:val="24"/>
                <w:szCs w:val="28"/>
              </w:rPr>
              <w:t>站电竞</w:t>
            </w:r>
            <w:r w:rsidRPr="000A4335">
              <w:rPr>
                <w:rFonts w:hint="eastAsia"/>
                <w:sz w:val="24"/>
                <w:szCs w:val="28"/>
              </w:rPr>
              <w:t>；</w:t>
            </w:r>
            <w:r w:rsidR="00BC0F5C">
              <w:rPr>
                <w:rFonts w:hint="eastAsia"/>
                <w:sz w:val="24"/>
                <w:szCs w:val="28"/>
              </w:rPr>
              <w:t>三</w:t>
            </w:r>
            <w:r w:rsidRPr="000A4335">
              <w:rPr>
                <w:rFonts w:hint="eastAsia"/>
                <w:sz w:val="24"/>
                <w:szCs w:val="28"/>
              </w:rPr>
              <w:t>是联合中数图增资成都文交所</w:t>
            </w:r>
            <w:r w:rsidR="00BC0F5C">
              <w:rPr>
                <w:sz w:val="24"/>
                <w:szCs w:val="28"/>
              </w:rPr>
              <w:t>（</w:t>
            </w:r>
            <w:r w:rsidR="00395694">
              <w:rPr>
                <w:rFonts w:hint="eastAsia"/>
                <w:sz w:val="24"/>
                <w:szCs w:val="28"/>
              </w:rPr>
              <w:t>公司</w:t>
            </w:r>
            <w:r w:rsidR="00BC0F5C">
              <w:rPr>
                <w:rFonts w:hint="eastAsia"/>
                <w:sz w:val="24"/>
                <w:szCs w:val="28"/>
              </w:rPr>
              <w:t>已于</w:t>
            </w:r>
            <w:r w:rsidRPr="000A4335">
              <w:rPr>
                <w:rFonts w:hint="eastAsia"/>
                <w:sz w:val="24"/>
                <w:szCs w:val="28"/>
              </w:rPr>
              <w:t>昨日</w:t>
            </w:r>
            <w:r w:rsidR="00BC0F5C">
              <w:rPr>
                <w:rFonts w:hint="eastAsia"/>
                <w:sz w:val="24"/>
                <w:szCs w:val="28"/>
              </w:rPr>
              <w:t>披露</w:t>
            </w:r>
            <w:r w:rsidR="00395694">
              <w:rPr>
                <w:rFonts w:hint="eastAsia"/>
                <w:sz w:val="24"/>
                <w:szCs w:val="28"/>
              </w:rPr>
              <w:t>了</w:t>
            </w:r>
            <w:r w:rsidR="00BC0F5C">
              <w:rPr>
                <w:rFonts w:hint="eastAsia"/>
                <w:sz w:val="24"/>
                <w:szCs w:val="28"/>
              </w:rPr>
              <w:t>多方已正式完成</w:t>
            </w:r>
            <w:r w:rsidRPr="000A4335">
              <w:rPr>
                <w:rFonts w:hint="eastAsia"/>
                <w:sz w:val="24"/>
                <w:szCs w:val="28"/>
              </w:rPr>
              <w:t>增资扩股协议</w:t>
            </w:r>
            <w:r w:rsidR="00BC0F5C">
              <w:rPr>
                <w:rFonts w:hint="eastAsia"/>
                <w:sz w:val="24"/>
                <w:szCs w:val="28"/>
              </w:rPr>
              <w:t>的</w:t>
            </w:r>
            <w:r w:rsidRPr="000A4335">
              <w:rPr>
                <w:rFonts w:hint="eastAsia"/>
                <w:sz w:val="24"/>
                <w:szCs w:val="28"/>
              </w:rPr>
              <w:t>签署</w:t>
            </w:r>
            <w:r w:rsidR="001D3067">
              <w:rPr>
                <w:rFonts w:hint="eastAsia"/>
                <w:sz w:val="24"/>
                <w:szCs w:val="28"/>
              </w:rPr>
              <w:t>）；</w:t>
            </w:r>
            <w:r w:rsidR="00BC0F5C">
              <w:rPr>
                <w:sz w:val="24"/>
                <w:szCs w:val="28"/>
              </w:rPr>
              <w:t>四</w:t>
            </w:r>
            <w:r w:rsidRPr="000A4335">
              <w:rPr>
                <w:rFonts w:hint="eastAsia"/>
                <w:sz w:val="24"/>
                <w:szCs w:val="28"/>
              </w:rPr>
              <w:t>是联合知名投资人设立文创基金，为文创产业夯基蓄势。</w:t>
            </w:r>
            <w:r w:rsidR="00BC0F5C">
              <w:rPr>
                <w:rFonts w:hint="eastAsia"/>
                <w:sz w:val="24"/>
                <w:szCs w:val="28"/>
              </w:rPr>
              <w:t>2</w:t>
            </w:r>
            <w:r w:rsidR="00BC0F5C">
              <w:rPr>
                <w:rFonts w:hint="eastAsia"/>
                <w:sz w:val="24"/>
                <w:szCs w:val="28"/>
              </w:rPr>
              <w:t>、</w:t>
            </w:r>
            <w:r w:rsidRPr="000A4335">
              <w:rPr>
                <w:rFonts w:hint="eastAsia"/>
                <w:sz w:val="24"/>
                <w:szCs w:val="28"/>
              </w:rPr>
              <w:t>主营业务方面确保了经营业绩的稳定增长。</w:t>
            </w:r>
            <w:r w:rsidR="00BC0F5C">
              <w:rPr>
                <w:rFonts w:hint="eastAsia"/>
                <w:sz w:val="24"/>
                <w:szCs w:val="28"/>
              </w:rPr>
              <w:t>在</w:t>
            </w:r>
            <w:r w:rsidRPr="000A4335">
              <w:rPr>
                <w:rFonts w:hint="eastAsia"/>
                <w:sz w:val="24"/>
                <w:szCs w:val="28"/>
              </w:rPr>
              <w:t>教育</w:t>
            </w:r>
            <w:r w:rsidR="00C513A1">
              <w:rPr>
                <w:rFonts w:hint="eastAsia"/>
                <w:sz w:val="24"/>
                <w:szCs w:val="28"/>
              </w:rPr>
              <w:t>板块</w:t>
            </w:r>
            <w:r w:rsidR="00BC0F5C">
              <w:rPr>
                <w:sz w:val="24"/>
                <w:szCs w:val="28"/>
              </w:rPr>
              <w:t>上</w:t>
            </w:r>
            <w:r w:rsidR="00BC0F5C">
              <w:rPr>
                <w:rFonts w:hint="eastAsia"/>
                <w:sz w:val="24"/>
                <w:szCs w:val="28"/>
              </w:rPr>
              <w:t>学校</w:t>
            </w:r>
            <w:r w:rsidRPr="000A4335">
              <w:rPr>
                <w:rFonts w:hint="eastAsia"/>
                <w:sz w:val="24"/>
                <w:szCs w:val="28"/>
              </w:rPr>
              <w:t>高考成绩再创新高，中考</w:t>
            </w:r>
            <w:r w:rsidR="00395694">
              <w:rPr>
                <w:rFonts w:hint="eastAsia"/>
                <w:sz w:val="24"/>
                <w:szCs w:val="28"/>
              </w:rPr>
              <w:t>成绩</w:t>
            </w:r>
            <w:r w:rsidRPr="000A4335">
              <w:rPr>
                <w:rFonts w:hint="eastAsia"/>
                <w:sz w:val="24"/>
                <w:szCs w:val="28"/>
              </w:rPr>
              <w:t>居于</w:t>
            </w:r>
            <w:r w:rsidR="00C513A1">
              <w:rPr>
                <w:rFonts w:hint="eastAsia"/>
                <w:sz w:val="24"/>
                <w:szCs w:val="28"/>
              </w:rPr>
              <w:t>区域</w:t>
            </w:r>
            <w:r w:rsidRPr="000A4335">
              <w:rPr>
                <w:rFonts w:hint="eastAsia"/>
                <w:sz w:val="24"/>
                <w:szCs w:val="28"/>
              </w:rPr>
              <w:t>前列；游戏板块</w:t>
            </w:r>
            <w:r w:rsidR="00BC0F5C" w:rsidRPr="00281384">
              <w:rPr>
                <w:rFonts w:hint="eastAsia"/>
                <w:sz w:val="24"/>
                <w:szCs w:val="28"/>
              </w:rPr>
              <w:t>《七雄争霸</w:t>
            </w:r>
            <w:r w:rsidR="00BC0F5C" w:rsidRPr="00281384">
              <w:rPr>
                <w:rFonts w:hint="eastAsia"/>
                <w:sz w:val="24"/>
                <w:szCs w:val="28"/>
              </w:rPr>
              <w:t>H5</w:t>
            </w:r>
            <w:r w:rsidR="00C52465">
              <w:rPr>
                <w:rFonts w:hint="eastAsia"/>
                <w:sz w:val="24"/>
                <w:szCs w:val="28"/>
              </w:rPr>
              <w:t>》实现成功上线，缓解了部分经营压力，</w:t>
            </w:r>
            <w:r w:rsidR="00C513A1">
              <w:rPr>
                <w:rFonts w:hint="eastAsia"/>
                <w:sz w:val="24"/>
                <w:szCs w:val="28"/>
              </w:rPr>
              <w:t>梦工厂开发《诗词年华》，</w:t>
            </w:r>
            <w:r w:rsidRPr="000A4335">
              <w:rPr>
                <w:rFonts w:hint="eastAsia"/>
                <w:sz w:val="24"/>
                <w:szCs w:val="28"/>
              </w:rPr>
              <w:t>游戏板块业务整体改善</w:t>
            </w:r>
            <w:r w:rsidR="00C513A1">
              <w:rPr>
                <w:rFonts w:hint="eastAsia"/>
                <w:sz w:val="24"/>
                <w:szCs w:val="28"/>
              </w:rPr>
              <w:t>；</w:t>
            </w:r>
            <w:r w:rsidR="00395694">
              <w:rPr>
                <w:rFonts w:hint="eastAsia"/>
                <w:sz w:val="24"/>
                <w:szCs w:val="28"/>
              </w:rPr>
              <w:t>小贷业务再创新高；租赁业务在疫情影响下，</w:t>
            </w:r>
            <w:r w:rsidR="000F448F">
              <w:rPr>
                <w:rFonts w:hint="eastAsia"/>
                <w:sz w:val="24"/>
                <w:szCs w:val="28"/>
              </w:rPr>
              <w:t>确保</w:t>
            </w:r>
            <w:r w:rsidR="00395694">
              <w:rPr>
                <w:rFonts w:hint="eastAsia"/>
                <w:sz w:val="24"/>
                <w:szCs w:val="28"/>
              </w:rPr>
              <w:t>了</w:t>
            </w:r>
            <w:r w:rsidR="000F448F">
              <w:rPr>
                <w:rFonts w:hint="eastAsia"/>
                <w:sz w:val="24"/>
                <w:szCs w:val="28"/>
              </w:rPr>
              <w:t>优质客户不流</w:t>
            </w:r>
            <w:r w:rsidR="000F448F">
              <w:rPr>
                <w:rFonts w:hint="eastAsia"/>
                <w:sz w:val="24"/>
                <w:szCs w:val="28"/>
              </w:rPr>
              <w:lastRenderedPageBreak/>
              <w:t>失</w:t>
            </w:r>
            <w:r w:rsidR="002F7A2F">
              <w:rPr>
                <w:rFonts w:hint="eastAsia"/>
                <w:sz w:val="24"/>
                <w:szCs w:val="28"/>
              </w:rPr>
              <w:t>；户外广告板块主要化解了历史遗留问题</w:t>
            </w:r>
            <w:r w:rsidR="00487FD1">
              <w:rPr>
                <w:rFonts w:hint="eastAsia"/>
                <w:sz w:val="24"/>
                <w:szCs w:val="28"/>
              </w:rPr>
              <w:t>。</w:t>
            </w:r>
            <w:r w:rsidR="001D3067">
              <w:rPr>
                <w:rFonts w:hint="eastAsia"/>
                <w:sz w:val="24"/>
                <w:szCs w:val="28"/>
              </w:rPr>
              <w:t>3</w:t>
            </w:r>
            <w:r w:rsidR="001D3067">
              <w:rPr>
                <w:rFonts w:hint="eastAsia"/>
                <w:sz w:val="24"/>
                <w:szCs w:val="28"/>
              </w:rPr>
              <w:t>、</w:t>
            </w:r>
            <w:r w:rsidR="00487FD1">
              <w:rPr>
                <w:rFonts w:hint="eastAsia"/>
                <w:sz w:val="24"/>
                <w:szCs w:val="28"/>
              </w:rPr>
              <w:t>2020</w:t>
            </w:r>
            <w:r w:rsidR="00487FD1">
              <w:rPr>
                <w:rFonts w:hint="eastAsia"/>
                <w:sz w:val="24"/>
                <w:szCs w:val="28"/>
              </w:rPr>
              <w:t>年公司</w:t>
            </w:r>
            <w:r w:rsidR="002F7A2F">
              <w:rPr>
                <w:rFonts w:hint="eastAsia"/>
                <w:sz w:val="24"/>
                <w:szCs w:val="28"/>
              </w:rPr>
              <w:t>抓制度重管</w:t>
            </w:r>
            <w:r w:rsidR="002F7A2F" w:rsidRPr="00487FD1">
              <w:rPr>
                <w:sz w:val="24"/>
                <w:szCs w:val="28"/>
              </w:rPr>
              <w:t>理强内控</w:t>
            </w:r>
            <w:r w:rsidR="002E7D90">
              <w:rPr>
                <w:rFonts w:hint="eastAsia"/>
                <w:sz w:val="24"/>
                <w:szCs w:val="28"/>
              </w:rPr>
              <w:t>，内控及公司治理取得较好成效。</w:t>
            </w:r>
          </w:p>
          <w:p w:rsidR="009941CA" w:rsidRPr="000A4335" w:rsidRDefault="0004713A">
            <w:pPr>
              <w:rPr>
                <w:sz w:val="24"/>
                <w:szCs w:val="28"/>
              </w:rPr>
            </w:pPr>
            <w:r>
              <w:rPr>
                <w:rFonts w:hint="eastAsia"/>
                <w:sz w:val="24"/>
                <w:szCs w:val="28"/>
              </w:rPr>
              <w:t>3</w:t>
            </w:r>
            <w:r w:rsidR="009941CA" w:rsidRPr="000A4335">
              <w:rPr>
                <w:rFonts w:hint="eastAsia"/>
                <w:sz w:val="24"/>
                <w:szCs w:val="28"/>
              </w:rPr>
              <w:t>、互动</w:t>
            </w:r>
            <w:r w:rsidR="009941CA" w:rsidRPr="000A4335">
              <w:rPr>
                <w:rFonts w:hint="eastAsia"/>
                <w:sz w:val="24"/>
                <w:szCs w:val="28"/>
              </w:rPr>
              <w:t>QA</w:t>
            </w:r>
          </w:p>
          <w:p w:rsidR="00F90066" w:rsidRDefault="00EA14FF">
            <w:pPr>
              <w:rPr>
                <w:sz w:val="24"/>
                <w:szCs w:val="28"/>
              </w:rPr>
            </w:pPr>
            <w:r w:rsidRPr="000A4335">
              <w:rPr>
                <w:rFonts w:hint="eastAsia"/>
                <w:sz w:val="24"/>
                <w:szCs w:val="28"/>
              </w:rPr>
              <w:t>（</w:t>
            </w:r>
            <w:r w:rsidR="009941CA" w:rsidRPr="000A4335">
              <w:rPr>
                <w:rFonts w:hint="eastAsia"/>
                <w:sz w:val="24"/>
                <w:szCs w:val="28"/>
              </w:rPr>
              <w:t>1</w:t>
            </w:r>
            <w:r w:rsidR="009941CA" w:rsidRPr="000A4335">
              <w:rPr>
                <w:rFonts w:hint="eastAsia"/>
                <w:sz w:val="24"/>
                <w:szCs w:val="28"/>
              </w:rPr>
              <w:t>）</w:t>
            </w:r>
            <w:r w:rsidR="00F90066">
              <w:rPr>
                <w:rFonts w:hint="eastAsia"/>
                <w:sz w:val="24"/>
                <w:szCs w:val="28"/>
              </w:rPr>
              <w:t>《七雄争霸》</w:t>
            </w:r>
            <w:r w:rsidR="00F90066">
              <w:rPr>
                <w:rFonts w:hint="eastAsia"/>
                <w:sz w:val="24"/>
                <w:szCs w:val="28"/>
              </w:rPr>
              <w:t>IP</w:t>
            </w:r>
            <w:r w:rsidR="00F90066">
              <w:rPr>
                <w:rFonts w:hint="eastAsia"/>
                <w:sz w:val="24"/>
                <w:szCs w:val="28"/>
              </w:rPr>
              <w:t>是否属于公司？后续是否会进行衍生？同时，该游戏手游的规划</w:t>
            </w:r>
            <w:r w:rsidR="004F381F">
              <w:rPr>
                <w:rFonts w:hint="eastAsia"/>
                <w:sz w:val="24"/>
                <w:szCs w:val="28"/>
              </w:rPr>
              <w:t>情况。</w:t>
            </w:r>
          </w:p>
          <w:p w:rsidR="00D92B7D" w:rsidRPr="00F90066" w:rsidRDefault="00F90066" w:rsidP="00281384">
            <w:pPr>
              <w:ind w:firstLineChars="200" w:firstLine="480"/>
              <w:rPr>
                <w:sz w:val="24"/>
                <w:szCs w:val="28"/>
              </w:rPr>
            </w:pPr>
            <w:r>
              <w:rPr>
                <w:rFonts w:hint="eastAsia"/>
                <w:sz w:val="24"/>
                <w:szCs w:val="28"/>
              </w:rPr>
              <w:t>《七雄争霸》是北京漫游谷公司的原创</w:t>
            </w:r>
            <w:r>
              <w:rPr>
                <w:rFonts w:hint="eastAsia"/>
                <w:sz w:val="24"/>
                <w:szCs w:val="28"/>
              </w:rPr>
              <w:t>IP</w:t>
            </w:r>
            <w:r w:rsidR="004F381F">
              <w:rPr>
                <w:rFonts w:hint="eastAsia"/>
                <w:sz w:val="24"/>
                <w:szCs w:val="28"/>
              </w:rPr>
              <w:t>，</w:t>
            </w:r>
            <w:r w:rsidR="005C6E50">
              <w:rPr>
                <w:rFonts w:hint="eastAsia"/>
                <w:sz w:val="24"/>
                <w:szCs w:val="28"/>
              </w:rPr>
              <w:t>最先以页游问世，曾</w:t>
            </w:r>
            <w:r>
              <w:rPr>
                <w:rFonts w:hint="eastAsia"/>
                <w:sz w:val="24"/>
                <w:szCs w:val="28"/>
              </w:rPr>
              <w:t>在腾讯平台运营时</w:t>
            </w:r>
            <w:r w:rsidR="005C6E50">
              <w:rPr>
                <w:rFonts w:hint="eastAsia"/>
                <w:sz w:val="24"/>
                <w:szCs w:val="28"/>
              </w:rPr>
              <w:t>创下突出</w:t>
            </w:r>
            <w:r>
              <w:rPr>
                <w:rFonts w:hint="eastAsia"/>
                <w:sz w:val="24"/>
                <w:szCs w:val="28"/>
              </w:rPr>
              <w:t>业绩。除了《七雄争霸》页游，公司在并购漫游谷后，也衍生开发了很多其他游戏</w:t>
            </w:r>
            <w:r w:rsidR="005C6E50">
              <w:rPr>
                <w:rFonts w:hint="eastAsia"/>
                <w:sz w:val="24"/>
                <w:szCs w:val="28"/>
              </w:rPr>
              <w:t>，</w:t>
            </w:r>
            <w:r w:rsidR="005C6E50">
              <w:rPr>
                <w:sz w:val="24"/>
                <w:szCs w:val="28"/>
              </w:rPr>
              <w:t>如</w:t>
            </w:r>
            <w:r w:rsidR="005C6E50" w:rsidRPr="005C6E50">
              <w:rPr>
                <w:rFonts w:hint="eastAsia"/>
                <w:sz w:val="24"/>
                <w:szCs w:val="28"/>
              </w:rPr>
              <w:t>《七雄争霸</w:t>
            </w:r>
            <w:r w:rsidR="005C6E50" w:rsidRPr="005C6E50">
              <w:rPr>
                <w:rFonts w:hint="eastAsia"/>
                <w:sz w:val="24"/>
                <w:szCs w:val="28"/>
              </w:rPr>
              <w:t>H5</w:t>
            </w:r>
            <w:r w:rsidR="005C6E50" w:rsidRPr="005C6E50">
              <w:rPr>
                <w:rFonts w:hint="eastAsia"/>
                <w:sz w:val="24"/>
                <w:szCs w:val="28"/>
              </w:rPr>
              <w:t>》</w:t>
            </w:r>
            <w:r w:rsidR="005C6E50">
              <w:rPr>
                <w:rFonts w:hint="eastAsia"/>
                <w:sz w:val="24"/>
                <w:szCs w:val="28"/>
              </w:rPr>
              <w:t>《</w:t>
            </w:r>
            <w:r w:rsidR="005C6E50" w:rsidRPr="005C6E50">
              <w:rPr>
                <w:rFonts w:hint="eastAsia"/>
                <w:sz w:val="24"/>
                <w:szCs w:val="28"/>
              </w:rPr>
              <w:t>全民主公</w:t>
            </w:r>
            <w:r w:rsidR="005C6E50" w:rsidRPr="005C6E50">
              <w:rPr>
                <w:rFonts w:hint="eastAsia"/>
                <w:sz w:val="24"/>
                <w:szCs w:val="28"/>
              </w:rPr>
              <w:t>H5</w:t>
            </w:r>
            <w:r w:rsidR="005C6E50">
              <w:rPr>
                <w:rFonts w:hint="eastAsia"/>
                <w:sz w:val="24"/>
                <w:szCs w:val="28"/>
              </w:rPr>
              <w:t>》等</w:t>
            </w:r>
            <w:r w:rsidR="00D92B7D">
              <w:rPr>
                <w:rFonts w:hint="eastAsia"/>
                <w:sz w:val="24"/>
                <w:szCs w:val="28"/>
              </w:rPr>
              <w:t>也在正常运营中，后期公司将继续</w:t>
            </w:r>
            <w:r w:rsidR="005C6E50">
              <w:rPr>
                <w:rFonts w:hint="eastAsia"/>
                <w:sz w:val="24"/>
                <w:szCs w:val="28"/>
              </w:rPr>
              <w:t>深度开发</w:t>
            </w:r>
            <w:r w:rsidR="00D92B7D">
              <w:rPr>
                <w:rFonts w:hint="eastAsia"/>
                <w:sz w:val="24"/>
                <w:szCs w:val="28"/>
              </w:rPr>
              <w:t>相关</w:t>
            </w:r>
            <w:r w:rsidR="00D92B7D">
              <w:rPr>
                <w:rFonts w:hint="eastAsia"/>
                <w:sz w:val="24"/>
                <w:szCs w:val="28"/>
              </w:rPr>
              <w:t>IP</w:t>
            </w:r>
            <w:r w:rsidR="00D92B7D">
              <w:rPr>
                <w:rFonts w:hint="eastAsia"/>
                <w:sz w:val="24"/>
                <w:szCs w:val="28"/>
              </w:rPr>
              <w:t>的衍生</w:t>
            </w:r>
            <w:r w:rsidR="00CC4793">
              <w:rPr>
                <w:rFonts w:hint="eastAsia"/>
                <w:sz w:val="24"/>
                <w:szCs w:val="28"/>
              </w:rPr>
              <w:t>产品</w:t>
            </w:r>
            <w:r w:rsidR="00D92B7D">
              <w:rPr>
                <w:rFonts w:hint="eastAsia"/>
                <w:sz w:val="24"/>
                <w:szCs w:val="28"/>
              </w:rPr>
              <w:t>。</w:t>
            </w:r>
          </w:p>
          <w:p w:rsidR="00F90066" w:rsidRDefault="00D92B7D">
            <w:pPr>
              <w:rPr>
                <w:sz w:val="24"/>
                <w:szCs w:val="28"/>
              </w:rPr>
            </w:pPr>
            <w:r>
              <w:rPr>
                <w:rFonts w:hint="eastAsia"/>
                <w:sz w:val="24"/>
                <w:szCs w:val="28"/>
              </w:rPr>
              <w:t>（</w:t>
            </w:r>
            <w:r>
              <w:rPr>
                <w:rFonts w:hint="eastAsia"/>
                <w:sz w:val="24"/>
                <w:szCs w:val="28"/>
              </w:rPr>
              <w:t>2</w:t>
            </w:r>
            <w:r>
              <w:rPr>
                <w:rFonts w:hint="eastAsia"/>
                <w:sz w:val="24"/>
                <w:szCs w:val="28"/>
              </w:rPr>
              <w:t>）</w:t>
            </w:r>
            <w:r w:rsidR="006C1F45">
              <w:rPr>
                <w:rFonts w:hint="eastAsia"/>
                <w:sz w:val="24"/>
                <w:szCs w:val="28"/>
              </w:rPr>
              <w:t>公司在研游戏</w:t>
            </w:r>
            <w:r w:rsidR="00345F48">
              <w:rPr>
                <w:rFonts w:hint="eastAsia"/>
                <w:sz w:val="24"/>
                <w:szCs w:val="28"/>
              </w:rPr>
              <w:t>情况</w:t>
            </w:r>
            <w:r w:rsidR="00E30470">
              <w:rPr>
                <w:rFonts w:hint="eastAsia"/>
                <w:sz w:val="24"/>
                <w:szCs w:val="28"/>
              </w:rPr>
              <w:t>如何</w:t>
            </w:r>
            <w:r w:rsidR="00345F48">
              <w:rPr>
                <w:rFonts w:hint="eastAsia"/>
                <w:sz w:val="24"/>
                <w:szCs w:val="28"/>
              </w:rPr>
              <w:t>，</w:t>
            </w:r>
            <w:r w:rsidR="00E30470">
              <w:rPr>
                <w:rFonts w:hint="eastAsia"/>
                <w:sz w:val="24"/>
                <w:szCs w:val="28"/>
              </w:rPr>
              <w:t>相比</w:t>
            </w:r>
            <w:r w:rsidR="006C1F45">
              <w:rPr>
                <w:rFonts w:hint="eastAsia"/>
                <w:sz w:val="24"/>
                <w:szCs w:val="28"/>
              </w:rPr>
              <w:t>老游戏</w:t>
            </w:r>
            <w:r w:rsidR="00345F48">
              <w:rPr>
                <w:rFonts w:hint="eastAsia"/>
                <w:sz w:val="24"/>
                <w:szCs w:val="28"/>
              </w:rPr>
              <w:t>H5</w:t>
            </w:r>
            <w:r w:rsidR="00E30470">
              <w:rPr>
                <w:rFonts w:hint="eastAsia"/>
                <w:sz w:val="24"/>
                <w:szCs w:val="28"/>
              </w:rPr>
              <w:t>情况</w:t>
            </w:r>
            <w:r w:rsidR="00345F48">
              <w:rPr>
                <w:rFonts w:hint="eastAsia"/>
                <w:sz w:val="24"/>
                <w:szCs w:val="28"/>
              </w:rPr>
              <w:t>。</w:t>
            </w:r>
          </w:p>
          <w:p w:rsidR="00345F48" w:rsidRDefault="006C1F45" w:rsidP="00281384">
            <w:pPr>
              <w:ind w:firstLineChars="200" w:firstLine="480"/>
              <w:rPr>
                <w:sz w:val="24"/>
                <w:szCs w:val="28"/>
              </w:rPr>
            </w:pPr>
            <w:r>
              <w:rPr>
                <w:rFonts w:hint="eastAsia"/>
                <w:sz w:val="24"/>
                <w:szCs w:val="28"/>
              </w:rPr>
              <w:t>2021</w:t>
            </w:r>
            <w:r>
              <w:rPr>
                <w:rFonts w:hint="eastAsia"/>
                <w:sz w:val="24"/>
                <w:szCs w:val="28"/>
              </w:rPr>
              <w:t>年至今，公司游戏业务</w:t>
            </w:r>
            <w:r w:rsidR="00E30470">
              <w:rPr>
                <w:rFonts w:hint="eastAsia"/>
                <w:sz w:val="24"/>
                <w:szCs w:val="28"/>
              </w:rPr>
              <w:t>经营良好</w:t>
            </w:r>
            <w:r>
              <w:rPr>
                <w:rFonts w:hint="eastAsia"/>
                <w:sz w:val="24"/>
                <w:szCs w:val="28"/>
              </w:rPr>
              <w:t>。截止</w:t>
            </w:r>
            <w:r>
              <w:rPr>
                <w:rFonts w:hint="eastAsia"/>
                <w:sz w:val="24"/>
                <w:szCs w:val="28"/>
              </w:rPr>
              <w:t>4</w:t>
            </w:r>
            <w:r>
              <w:rPr>
                <w:rFonts w:hint="eastAsia"/>
                <w:sz w:val="24"/>
                <w:szCs w:val="28"/>
              </w:rPr>
              <w:t>月</w:t>
            </w:r>
            <w:r>
              <w:rPr>
                <w:rFonts w:hint="eastAsia"/>
                <w:sz w:val="24"/>
                <w:szCs w:val="28"/>
              </w:rPr>
              <w:t>30</w:t>
            </w:r>
            <w:r>
              <w:rPr>
                <w:rFonts w:hint="eastAsia"/>
                <w:sz w:val="24"/>
                <w:szCs w:val="28"/>
              </w:rPr>
              <w:t>日，漫游谷在营游戏流水达</w:t>
            </w:r>
            <w:r>
              <w:rPr>
                <w:rFonts w:hint="eastAsia"/>
                <w:sz w:val="24"/>
                <w:szCs w:val="28"/>
              </w:rPr>
              <w:t>1.49</w:t>
            </w:r>
            <w:r>
              <w:rPr>
                <w:rFonts w:hint="eastAsia"/>
                <w:sz w:val="24"/>
                <w:szCs w:val="28"/>
              </w:rPr>
              <w:t>亿元，其中《全民主公</w:t>
            </w:r>
            <w:r>
              <w:rPr>
                <w:rFonts w:hint="eastAsia"/>
                <w:sz w:val="24"/>
                <w:szCs w:val="28"/>
              </w:rPr>
              <w:t>H5</w:t>
            </w:r>
            <w:r>
              <w:rPr>
                <w:rFonts w:hint="eastAsia"/>
                <w:sz w:val="24"/>
                <w:szCs w:val="28"/>
              </w:rPr>
              <w:t>》《七雄争霸</w:t>
            </w:r>
            <w:r>
              <w:rPr>
                <w:rFonts w:hint="eastAsia"/>
                <w:sz w:val="24"/>
                <w:szCs w:val="28"/>
              </w:rPr>
              <w:t>H5</w:t>
            </w:r>
            <w:r>
              <w:rPr>
                <w:rFonts w:hint="eastAsia"/>
                <w:sz w:val="24"/>
                <w:szCs w:val="28"/>
              </w:rPr>
              <w:t>》《七雄争霸页游》</w:t>
            </w:r>
            <w:r w:rsidR="00345F48">
              <w:rPr>
                <w:rFonts w:hint="eastAsia"/>
                <w:sz w:val="24"/>
                <w:szCs w:val="28"/>
              </w:rPr>
              <w:t>三款流水</w:t>
            </w:r>
            <w:r w:rsidR="00DE13F2">
              <w:rPr>
                <w:rFonts w:hint="eastAsia"/>
                <w:sz w:val="24"/>
                <w:szCs w:val="28"/>
              </w:rPr>
              <w:t>位于前列</w:t>
            </w:r>
            <w:r w:rsidR="00345F48">
              <w:rPr>
                <w:rFonts w:hint="eastAsia"/>
                <w:sz w:val="24"/>
                <w:szCs w:val="28"/>
              </w:rPr>
              <w:t>。在研游戏</w:t>
            </w:r>
            <w:r w:rsidR="005C6E50">
              <w:rPr>
                <w:rFonts w:hint="eastAsia"/>
                <w:sz w:val="24"/>
                <w:szCs w:val="28"/>
              </w:rPr>
              <w:t>中</w:t>
            </w:r>
            <w:r w:rsidR="00345F48">
              <w:rPr>
                <w:rFonts w:hint="eastAsia"/>
                <w:sz w:val="24"/>
                <w:szCs w:val="28"/>
              </w:rPr>
              <w:t>《守望之战》已经提交了广电总局受理</w:t>
            </w:r>
            <w:r w:rsidR="00345F48" w:rsidRPr="00345F48">
              <w:rPr>
                <w:rFonts w:hint="eastAsia"/>
                <w:sz w:val="24"/>
                <w:szCs w:val="28"/>
              </w:rPr>
              <w:t>；《石器大陆》预计</w:t>
            </w:r>
            <w:r w:rsidR="005C6E50">
              <w:rPr>
                <w:rFonts w:hint="eastAsia"/>
                <w:sz w:val="24"/>
                <w:szCs w:val="28"/>
              </w:rPr>
              <w:t>近两</w:t>
            </w:r>
            <w:r w:rsidR="00345F48" w:rsidRPr="00345F48">
              <w:rPr>
                <w:rFonts w:hint="eastAsia"/>
                <w:sz w:val="24"/>
                <w:szCs w:val="28"/>
              </w:rPr>
              <w:t>月能完成</w:t>
            </w:r>
            <w:r w:rsidR="00806842">
              <w:rPr>
                <w:rFonts w:hint="eastAsia"/>
                <w:sz w:val="24"/>
                <w:szCs w:val="28"/>
              </w:rPr>
              <w:t>并</w:t>
            </w:r>
            <w:r w:rsidR="00345F48" w:rsidRPr="00345F48">
              <w:rPr>
                <w:rFonts w:hint="eastAsia"/>
                <w:sz w:val="24"/>
                <w:szCs w:val="28"/>
              </w:rPr>
              <w:t>移植到小程序。</w:t>
            </w:r>
            <w:r w:rsidR="00345F48">
              <w:rPr>
                <w:rFonts w:hint="eastAsia"/>
                <w:sz w:val="24"/>
                <w:szCs w:val="28"/>
              </w:rPr>
              <w:t>成都梦工厂在营游戏</w:t>
            </w:r>
            <w:r w:rsidR="00FD2ACA">
              <w:rPr>
                <w:rFonts w:hint="eastAsia"/>
                <w:sz w:val="24"/>
                <w:szCs w:val="28"/>
              </w:rPr>
              <w:t>的老游戏</w:t>
            </w:r>
            <w:r w:rsidR="00345F48" w:rsidRPr="00345F48">
              <w:rPr>
                <w:rFonts w:hint="eastAsia"/>
                <w:sz w:val="24"/>
                <w:szCs w:val="28"/>
              </w:rPr>
              <w:t>《侠义道</w:t>
            </w:r>
            <w:r w:rsidR="00345F48" w:rsidRPr="00345F48">
              <w:rPr>
                <w:rFonts w:hint="eastAsia"/>
                <w:sz w:val="24"/>
                <w:szCs w:val="28"/>
              </w:rPr>
              <w:t>I</w:t>
            </w:r>
            <w:r w:rsidR="00345F48" w:rsidRPr="00345F48">
              <w:rPr>
                <w:rFonts w:hint="eastAsia"/>
                <w:sz w:val="24"/>
                <w:szCs w:val="28"/>
              </w:rPr>
              <w:t>》</w:t>
            </w:r>
            <w:r w:rsidR="00345F48">
              <w:rPr>
                <w:rFonts w:hint="eastAsia"/>
                <w:sz w:val="24"/>
                <w:szCs w:val="28"/>
              </w:rPr>
              <w:t>流水达</w:t>
            </w:r>
            <w:r w:rsidR="00345F48">
              <w:rPr>
                <w:rFonts w:hint="eastAsia"/>
                <w:sz w:val="24"/>
                <w:szCs w:val="28"/>
              </w:rPr>
              <w:t>600</w:t>
            </w:r>
            <w:r w:rsidR="00345F48">
              <w:rPr>
                <w:rFonts w:hint="eastAsia"/>
                <w:sz w:val="24"/>
                <w:szCs w:val="28"/>
              </w:rPr>
              <w:t>万元</w:t>
            </w:r>
            <w:r w:rsidR="00806842">
              <w:rPr>
                <w:rFonts w:hint="eastAsia"/>
                <w:sz w:val="24"/>
                <w:szCs w:val="28"/>
              </w:rPr>
              <w:t>；在研</w:t>
            </w:r>
            <w:r w:rsidR="00345F48">
              <w:rPr>
                <w:rFonts w:hint="eastAsia"/>
                <w:sz w:val="24"/>
                <w:szCs w:val="28"/>
              </w:rPr>
              <w:t>《侠义道手游》已在越南上线</w:t>
            </w:r>
            <w:r w:rsidR="00806842">
              <w:rPr>
                <w:sz w:val="24"/>
                <w:szCs w:val="28"/>
              </w:rPr>
              <w:t>并推进</w:t>
            </w:r>
            <w:r w:rsidR="00345F48" w:rsidRPr="00345F48">
              <w:rPr>
                <w:rFonts w:hint="eastAsia"/>
                <w:sz w:val="24"/>
                <w:szCs w:val="28"/>
              </w:rPr>
              <w:t>PC</w:t>
            </w:r>
            <w:r w:rsidR="00345F48" w:rsidRPr="00345F48">
              <w:rPr>
                <w:rFonts w:hint="eastAsia"/>
                <w:sz w:val="24"/>
                <w:szCs w:val="28"/>
              </w:rPr>
              <w:t>版本</w:t>
            </w:r>
            <w:r w:rsidR="00806842">
              <w:rPr>
                <w:sz w:val="24"/>
                <w:szCs w:val="28"/>
              </w:rPr>
              <w:t>，</w:t>
            </w:r>
            <w:r w:rsidR="00345F48" w:rsidRPr="00345F48">
              <w:rPr>
                <w:rFonts w:hint="eastAsia"/>
                <w:sz w:val="24"/>
                <w:szCs w:val="28"/>
              </w:rPr>
              <w:t>《诗词年华》</w:t>
            </w:r>
            <w:r w:rsidR="00345F48">
              <w:rPr>
                <w:rFonts w:hint="eastAsia"/>
                <w:sz w:val="24"/>
                <w:szCs w:val="28"/>
              </w:rPr>
              <w:t>继续优化</w:t>
            </w:r>
            <w:r w:rsidR="00345F48" w:rsidRPr="00345F48">
              <w:rPr>
                <w:rFonts w:hint="eastAsia"/>
                <w:sz w:val="24"/>
                <w:szCs w:val="28"/>
              </w:rPr>
              <w:t>。</w:t>
            </w:r>
          </w:p>
          <w:p w:rsidR="007F4970" w:rsidRPr="0004713A" w:rsidRDefault="00FD2ACA" w:rsidP="00345F48">
            <w:pPr>
              <w:rPr>
                <w:sz w:val="24"/>
                <w:szCs w:val="28"/>
              </w:rPr>
            </w:pPr>
            <w:r>
              <w:rPr>
                <w:rFonts w:hint="eastAsia"/>
                <w:sz w:val="24"/>
                <w:szCs w:val="28"/>
              </w:rPr>
              <w:t>（</w:t>
            </w:r>
            <w:r>
              <w:rPr>
                <w:rFonts w:hint="eastAsia"/>
                <w:sz w:val="24"/>
                <w:szCs w:val="28"/>
              </w:rPr>
              <w:t>3</w:t>
            </w:r>
            <w:r>
              <w:rPr>
                <w:rFonts w:hint="eastAsia"/>
                <w:sz w:val="24"/>
                <w:szCs w:val="28"/>
              </w:rPr>
              <w:t>）</w:t>
            </w:r>
            <w:r w:rsidR="007F4970">
              <w:rPr>
                <w:rFonts w:hint="eastAsia"/>
                <w:sz w:val="24"/>
                <w:szCs w:val="28"/>
              </w:rPr>
              <w:t>关注到</w:t>
            </w:r>
            <w:r w:rsidR="003A37BA">
              <w:rPr>
                <w:rFonts w:hint="eastAsia"/>
                <w:sz w:val="24"/>
                <w:szCs w:val="28"/>
              </w:rPr>
              <w:t>公司</w:t>
            </w:r>
            <w:r w:rsidR="007F4970">
              <w:rPr>
                <w:rFonts w:hint="eastAsia"/>
                <w:sz w:val="24"/>
                <w:szCs w:val="28"/>
              </w:rPr>
              <w:t>和</w:t>
            </w:r>
            <w:r w:rsidR="007F4970">
              <w:rPr>
                <w:rFonts w:hint="eastAsia"/>
                <w:sz w:val="24"/>
                <w:szCs w:val="28"/>
              </w:rPr>
              <w:t>B</w:t>
            </w:r>
            <w:r w:rsidR="007F4970">
              <w:rPr>
                <w:rFonts w:hint="eastAsia"/>
                <w:sz w:val="24"/>
                <w:szCs w:val="28"/>
              </w:rPr>
              <w:t>站电竞的合作，目前进展</w:t>
            </w:r>
            <w:r w:rsidR="00DE13F2">
              <w:rPr>
                <w:rFonts w:hint="eastAsia"/>
                <w:sz w:val="24"/>
                <w:szCs w:val="28"/>
              </w:rPr>
              <w:t>程度</w:t>
            </w:r>
            <w:r w:rsidR="0055788E">
              <w:rPr>
                <w:rFonts w:hint="eastAsia"/>
                <w:sz w:val="24"/>
                <w:szCs w:val="28"/>
              </w:rPr>
              <w:t>怎么样？</w:t>
            </w:r>
            <w:r w:rsidR="00DE13F2" w:rsidRPr="0004713A">
              <w:rPr>
                <w:rFonts w:hint="eastAsia"/>
                <w:sz w:val="24"/>
                <w:szCs w:val="28"/>
              </w:rPr>
              <w:t>以及游戏业务</w:t>
            </w:r>
            <w:r w:rsidR="0004713A" w:rsidRPr="0004713A">
              <w:rPr>
                <w:rFonts w:hint="eastAsia"/>
                <w:sz w:val="24"/>
                <w:szCs w:val="28"/>
              </w:rPr>
              <w:t>与</w:t>
            </w:r>
            <w:r w:rsidR="0004713A" w:rsidRPr="0004713A">
              <w:rPr>
                <w:rFonts w:hint="eastAsia"/>
                <w:sz w:val="24"/>
                <w:szCs w:val="28"/>
              </w:rPr>
              <w:t>B</w:t>
            </w:r>
            <w:r w:rsidR="0004713A" w:rsidRPr="0004713A">
              <w:rPr>
                <w:rFonts w:hint="eastAsia"/>
                <w:sz w:val="24"/>
                <w:szCs w:val="28"/>
              </w:rPr>
              <w:t>站的对接</w:t>
            </w:r>
            <w:r w:rsidR="0004713A">
              <w:rPr>
                <w:rFonts w:hint="eastAsia"/>
                <w:sz w:val="24"/>
                <w:szCs w:val="28"/>
              </w:rPr>
              <w:t>情况</w:t>
            </w:r>
            <w:r w:rsidR="0004713A" w:rsidRPr="0004713A">
              <w:rPr>
                <w:rFonts w:hint="eastAsia"/>
                <w:sz w:val="24"/>
                <w:szCs w:val="28"/>
              </w:rPr>
              <w:t>。</w:t>
            </w:r>
          </w:p>
          <w:p w:rsidR="00345F48" w:rsidRDefault="001D3067" w:rsidP="00281384">
            <w:pPr>
              <w:ind w:firstLineChars="200" w:firstLine="480"/>
              <w:rPr>
                <w:sz w:val="24"/>
                <w:szCs w:val="28"/>
              </w:rPr>
            </w:pPr>
            <w:r>
              <w:rPr>
                <w:rFonts w:hint="eastAsia"/>
                <w:sz w:val="24"/>
                <w:szCs w:val="28"/>
              </w:rPr>
              <w:t>目前</w:t>
            </w:r>
            <w:r w:rsidR="00DE13F2">
              <w:rPr>
                <w:rFonts w:hint="eastAsia"/>
                <w:sz w:val="24"/>
                <w:szCs w:val="28"/>
              </w:rPr>
              <w:t>B</w:t>
            </w:r>
            <w:r w:rsidR="00DE13F2">
              <w:rPr>
                <w:rFonts w:hint="eastAsia"/>
                <w:sz w:val="24"/>
                <w:szCs w:val="28"/>
              </w:rPr>
              <w:t>站电竞</w:t>
            </w:r>
            <w:r w:rsidR="00CD1FD1">
              <w:rPr>
                <w:rFonts w:hint="eastAsia"/>
                <w:sz w:val="24"/>
                <w:szCs w:val="28"/>
              </w:rPr>
              <w:t>增资事宜</w:t>
            </w:r>
            <w:r w:rsidR="00DE13F2">
              <w:rPr>
                <w:rFonts w:hint="eastAsia"/>
                <w:sz w:val="24"/>
                <w:szCs w:val="28"/>
              </w:rPr>
              <w:t>已完成工商登记</w:t>
            </w:r>
            <w:r w:rsidR="00CD1FD1">
              <w:rPr>
                <w:rFonts w:hint="eastAsia"/>
                <w:sz w:val="24"/>
                <w:szCs w:val="28"/>
              </w:rPr>
              <w:t>变更</w:t>
            </w:r>
            <w:r w:rsidR="00DE13F2">
              <w:rPr>
                <w:rFonts w:hint="eastAsia"/>
                <w:sz w:val="24"/>
                <w:szCs w:val="28"/>
              </w:rPr>
              <w:t>工作</w:t>
            </w:r>
            <w:r w:rsidR="00806842">
              <w:rPr>
                <w:sz w:val="24"/>
                <w:szCs w:val="28"/>
              </w:rPr>
              <w:t>，</w:t>
            </w:r>
            <w:r w:rsidR="00CD1FD1">
              <w:rPr>
                <w:rFonts w:hint="eastAsia"/>
                <w:sz w:val="24"/>
                <w:szCs w:val="28"/>
              </w:rPr>
              <w:t>其</w:t>
            </w:r>
            <w:r w:rsidR="00806842">
              <w:rPr>
                <w:sz w:val="24"/>
                <w:szCs w:val="28"/>
              </w:rPr>
              <w:t>整体运营较好，</w:t>
            </w:r>
            <w:r w:rsidR="00806842">
              <w:rPr>
                <w:rFonts w:hint="eastAsia"/>
                <w:sz w:val="24"/>
                <w:szCs w:val="28"/>
              </w:rPr>
              <w:t>如</w:t>
            </w:r>
            <w:r w:rsidR="00705D90">
              <w:rPr>
                <w:rFonts w:hint="eastAsia"/>
                <w:sz w:val="24"/>
                <w:szCs w:val="28"/>
              </w:rPr>
              <w:t>年内</w:t>
            </w:r>
            <w:r w:rsidR="00806842">
              <w:rPr>
                <w:rFonts w:hint="eastAsia"/>
                <w:sz w:val="24"/>
                <w:szCs w:val="28"/>
              </w:rPr>
              <w:t>其能顺利推进</w:t>
            </w:r>
            <w:r w:rsidR="00705D90">
              <w:rPr>
                <w:rFonts w:hint="eastAsia"/>
                <w:sz w:val="24"/>
                <w:szCs w:val="28"/>
              </w:rPr>
              <w:t>再次融资，</w:t>
            </w:r>
            <w:r w:rsidR="00E856D1">
              <w:rPr>
                <w:rFonts w:hint="eastAsia"/>
                <w:sz w:val="24"/>
                <w:szCs w:val="28"/>
              </w:rPr>
              <w:t>我们</w:t>
            </w:r>
            <w:r w:rsidR="00806842">
              <w:rPr>
                <w:rFonts w:hint="eastAsia"/>
                <w:sz w:val="24"/>
                <w:szCs w:val="28"/>
              </w:rPr>
              <w:t>预估</w:t>
            </w:r>
            <w:r w:rsidR="00705D90">
              <w:rPr>
                <w:rFonts w:hint="eastAsia"/>
                <w:sz w:val="24"/>
                <w:szCs w:val="28"/>
              </w:rPr>
              <w:t>融资定价可能远高于</w:t>
            </w:r>
            <w:r w:rsidR="00806842">
              <w:rPr>
                <w:rFonts w:hint="eastAsia"/>
                <w:sz w:val="24"/>
                <w:szCs w:val="28"/>
              </w:rPr>
              <w:t>公司此前参与的</w:t>
            </w:r>
            <w:r w:rsidR="00705D90">
              <w:rPr>
                <w:rFonts w:hint="eastAsia"/>
                <w:sz w:val="24"/>
                <w:szCs w:val="28"/>
              </w:rPr>
              <w:t>估值。</w:t>
            </w:r>
            <w:r w:rsidR="00EE134F">
              <w:rPr>
                <w:rFonts w:hint="eastAsia"/>
                <w:sz w:val="24"/>
                <w:szCs w:val="28"/>
              </w:rPr>
              <w:t>同时</w:t>
            </w:r>
            <w:r>
              <w:rPr>
                <w:rFonts w:hint="eastAsia"/>
                <w:sz w:val="24"/>
                <w:szCs w:val="28"/>
              </w:rPr>
              <w:t>，</w:t>
            </w:r>
            <w:r w:rsidR="00806842">
              <w:rPr>
                <w:rFonts w:hint="eastAsia"/>
                <w:sz w:val="24"/>
                <w:szCs w:val="28"/>
              </w:rPr>
              <w:t>据了解</w:t>
            </w:r>
            <w:r w:rsidR="00EE134F">
              <w:rPr>
                <w:rFonts w:hint="eastAsia"/>
                <w:sz w:val="24"/>
                <w:szCs w:val="28"/>
              </w:rPr>
              <w:t>B</w:t>
            </w:r>
            <w:r w:rsidR="00EE134F">
              <w:rPr>
                <w:rFonts w:hint="eastAsia"/>
                <w:sz w:val="24"/>
                <w:szCs w:val="28"/>
              </w:rPr>
              <w:t>站</w:t>
            </w:r>
            <w:r w:rsidR="00806842">
              <w:rPr>
                <w:rFonts w:hint="eastAsia"/>
                <w:sz w:val="24"/>
                <w:szCs w:val="28"/>
              </w:rPr>
              <w:t>电竞正在计划于</w:t>
            </w:r>
            <w:r w:rsidR="00705D90">
              <w:rPr>
                <w:rFonts w:hint="eastAsia"/>
                <w:sz w:val="24"/>
                <w:szCs w:val="28"/>
              </w:rPr>
              <w:t>成都举办类似“上海大师赛”的电竞赛事，</w:t>
            </w:r>
            <w:r w:rsidR="00806842">
              <w:rPr>
                <w:rFonts w:hint="eastAsia"/>
                <w:sz w:val="24"/>
                <w:szCs w:val="28"/>
              </w:rPr>
              <w:t>对此公司将</w:t>
            </w:r>
            <w:r w:rsidR="00EE134F">
              <w:rPr>
                <w:rFonts w:hint="eastAsia"/>
                <w:sz w:val="24"/>
                <w:szCs w:val="28"/>
              </w:rPr>
              <w:t>积极与其对接，</w:t>
            </w:r>
            <w:r w:rsidR="00EE134F" w:rsidRPr="00EE134F">
              <w:rPr>
                <w:rFonts w:hint="eastAsia"/>
                <w:sz w:val="24"/>
                <w:szCs w:val="28"/>
              </w:rPr>
              <w:t>如有</w:t>
            </w:r>
            <w:r w:rsidR="00806842">
              <w:rPr>
                <w:rFonts w:hint="eastAsia"/>
                <w:sz w:val="24"/>
                <w:szCs w:val="28"/>
              </w:rPr>
              <w:t>较大影响的</w:t>
            </w:r>
            <w:r w:rsidR="00EE134F" w:rsidRPr="00EE134F">
              <w:rPr>
                <w:rFonts w:hint="eastAsia"/>
                <w:sz w:val="24"/>
                <w:szCs w:val="28"/>
              </w:rPr>
              <w:t>计划</w:t>
            </w:r>
            <w:r w:rsidR="00EE134F">
              <w:rPr>
                <w:rFonts w:hint="eastAsia"/>
                <w:sz w:val="24"/>
                <w:szCs w:val="28"/>
              </w:rPr>
              <w:t>及安排</w:t>
            </w:r>
            <w:r w:rsidR="00EE134F" w:rsidRPr="00EE134F">
              <w:rPr>
                <w:rFonts w:hint="eastAsia"/>
                <w:sz w:val="24"/>
                <w:szCs w:val="28"/>
              </w:rPr>
              <w:t>公司将及时披露。</w:t>
            </w:r>
            <w:r w:rsidR="00EE134F">
              <w:rPr>
                <w:rFonts w:hint="eastAsia"/>
                <w:sz w:val="24"/>
                <w:szCs w:val="28"/>
              </w:rPr>
              <w:t>另外</w:t>
            </w:r>
            <w:r w:rsidR="00806842">
              <w:rPr>
                <w:rFonts w:hint="eastAsia"/>
                <w:sz w:val="24"/>
                <w:szCs w:val="28"/>
              </w:rPr>
              <w:t>我们</w:t>
            </w:r>
            <w:r w:rsidR="00EE134F">
              <w:rPr>
                <w:rFonts w:hint="eastAsia"/>
                <w:sz w:val="24"/>
                <w:szCs w:val="28"/>
              </w:rPr>
              <w:t>也在同</w:t>
            </w:r>
            <w:r w:rsidR="00EE134F">
              <w:rPr>
                <w:rFonts w:hint="eastAsia"/>
                <w:sz w:val="24"/>
                <w:szCs w:val="28"/>
              </w:rPr>
              <w:t>B</w:t>
            </w:r>
            <w:r w:rsidR="00EE134F">
              <w:rPr>
                <w:rFonts w:hint="eastAsia"/>
                <w:sz w:val="24"/>
                <w:szCs w:val="28"/>
              </w:rPr>
              <w:t>站</w:t>
            </w:r>
            <w:r w:rsidR="00806842">
              <w:rPr>
                <w:rFonts w:hint="eastAsia"/>
                <w:sz w:val="24"/>
                <w:szCs w:val="28"/>
              </w:rPr>
              <w:t>电竞</w:t>
            </w:r>
            <w:r w:rsidR="00EE134F">
              <w:rPr>
                <w:rFonts w:hint="eastAsia"/>
                <w:sz w:val="24"/>
                <w:szCs w:val="28"/>
              </w:rPr>
              <w:t>就</w:t>
            </w:r>
            <w:r w:rsidR="00806842">
              <w:rPr>
                <w:rFonts w:hint="eastAsia"/>
                <w:sz w:val="24"/>
                <w:szCs w:val="28"/>
              </w:rPr>
              <w:t>我方</w:t>
            </w:r>
            <w:r w:rsidR="00EE134F">
              <w:rPr>
                <w:rFonts w:hint="eastAsia"/>
                <w:sz w:val="24"/>
                <w:szCs w:val="28"/>
              </w:rPr>
              <w:t>部分自研游戏能否通过</w:t>
            </w:r>
            <w:r w:rsidR="00EE134F">
              <w:rPr>
                <w:rFonts w:hint="eastAsia"/>
                <w:sz w:val="24"/>
                <w:szCs w:val="28"/>
              </w:rPr>
              <w:t>B</w:t>
            </w:r>
            <w:r w:rsidR="00EE134F">
              <w:rPr>
                <w:rFonts w:hint="eastAsia"/>
                <w:sz w:val="24"/>
                <w:szCs w:val="28"/>
              </w:rPr>
              <w:t>站</w:t>
            </w:r>
            <w:r w:rsidR="00806842">
              <w:rPr>
                <w:rFonts w:hint="eastAsia"/>
                <w:sz w:val="24"/>
                <w:szCs w:val="28"/>
              </w:rPr>
              <w:t>进行</w:t>
            </w:r>
            <w:r w:rsidR="00EE134F">
              <w:rPr>
                <w:rFonts w:hint="eastAsia"/>
                <w:sz w:val="24"/>
                <w:szCs w:val="28"/>
              </w:rPr>
              <w:t>分发</w:t>
            </w:r>
            <w:r w:rsidR="0091314C">
              <w:rPr>
                <w:rFonts w:hint="eastAsia"/>
                <w:sz w:val="24"/>
                <w:szCs w:val="28"/>
              </w:rPr>
              <w:t>展开</w:t>
            </w:r>
            <w:r w:rsidR="00EE134F">
              <w:rPr>
                <w:rFonts w:hint="eastAsia"/>
                <w:sz w:val="24"/>
                <w:szCs w:val="28"/>
              </w:rPr>
              <w:t>沟通</w:t>
            </w:r>
            <w:r w:rsidR="0091314C">
              <w:rPr>
                <w:rFonts w:hint="eastAsia"/>
                <w:sz w:val="24"/>
                <w:szCs w:val="28"/>
              </w:rPr>
              <w:t>和探索</w:t>
            </w:r>
            <w:r w:rsidR="00EE134F">
              <w:rPr>
                <w:rFonts w:hint="eastAsia"/>
                <w:sz w:val="24"/>
                <w:szCs w:val="28"/>
              </w:rPr>
              <w:t>。</w:t>
            </w:r>
          </w:p>
          <w:p w:rsidR="00EE134F" w:rsidRDefault="00EE134F" w:rsidP="00345F48">
            <w:pPr>
              <w:rPr>
                <w:sz w:val="24"/>
                <w:szCs w:val="28"/>
              </w:rPr>
            </w:pPr>
            <w:r>
              <w:rPr>
                <w:rFonts w:hint="eastAsia"/>
                <w:sz w:val="24"/>
                <w:szCs w:val="28"/>
              </w:rPr>
              <w:t>（</w:t>
            </w:r>
            <w:r>
              <w:rPr>
                <w:rFonts w:hint="eastAsia"/>
                <w:sz w:val="24"/>
                <w:szCs w:val="28"/>
              </w:rPr>
              <w:t>4</w:t>
            </w:r>
            <w:r>
              <w:rPr>
                <w:rFonts w:hint="eastAsia"/>
                <w:sz w:val="24"/>
                <w:szCs w:val="28"/>
              </w:rPr>
              <w:t>）成都</w:t>
            </w:r>
            <w:r w:rsidR="00303AEC">
              <w:rPr>
                <w:rFonts w:hint="eastAsia"/>
                <w:sz w:val="24"/>
                <w:szCs w:val="28"/>
              </w:rPr>
              <w:t>是电竞之都，</w:t>
            </w:r>
            <w:r w:rsidR="00303AEC">
              <w:rPr>
                <w:rFonts w:hint="eastAsia"/>
                <w:sz w:val="24"/>
                <w:szCs w:val="28"/>
              </w:rPr>
              <w:t>VSPN</w:t>
            </w:r>
            <w:r w:rsidR="00303AEC">
              <w:rPr>
                <w:rFonts w:hint="eastAsia"/>
                <w:sz w:val="24"/>
                <w:szCs w:val="28"/>
              </w:rPr>
              <w:t>已在成都</w:t>
            </w:r>
            <w:r w:rsidR="004E52A9">
              <w:rPr>
                <w:rFonts w:hint="eastAsia"/>
                <w:sz w:val="24"/>
                <w:szCs w:val="28"/>
              </w:rPr>
              <w:t>打造了</w:t>
            </w:r>
            <w:r w:rsidR="00E660BF">
              <w:rPr>
                <w:rFonts w:hint="eastAsia"/>
                <w:sz w:val="24"/>
                <w:szCs w:val="28"/>
              </w:rPr>
              <w:t>电竞馆，成都</w:t>
            </w:r>
            <w:r>
              <w:rPr>
                <w:rFonts w:hint="eastAsia"/>
                <w:sz w:val="24"/>
                <w:szCs w:val="28"/>
              </w:rPr>
              <w:t>是否有</w:t>
            </w:r>
            <w:r w:rsidR="004E52A9">
              <w:rPr>
                <w:rFonts w:hint="eastAsia"/>
                <w:sz w:val="24"/>
                <w:szCs w:val="28"/>
              </w:rPr>
              <w:t>针对</w:t>
            </w:r>
            <w:r>
              <w:rPr>
                <w:rFonts w:hint="eastAsia"/>
                <w:sz w:val="24"/>
                <w:szCs w:val="28"/>
              </w:rPr>
              <w:t>电竞的鼓励政策</w:t>
            </w:r>
            <w:r w:rsidR="00E660BF">
              <w:rPr>
                <w:rFonts w:hint="eastAsia"/>
                <w:sz w:val="24"/>
                <w:szCs w:val="28"/>
              </w:rPr>
              <w:t>。</w:t>
            </w:r>
          </w:p>
          <w:p w:rsidR="004E52A9" w:rsidRDefault="004E52A9" w:rsidP="00281384">
            <w:pPr>
              <w:ind w:firstLineChars="200" w:firstLine="480"/>
              <w:rPr>
                <w:sz w:val="24"/>
                <w:szCs w:val="28"/>
              </w:rPr>
            </w:pPr>
            <w:r>
              <w:rPr>
                <w:rFonts w:hint="eastAsia"/>
                <w:sz w:val="24"/>
                <w:szCs w:val="28"/>
              </w:rPr>
              <w:t>是的，</w:t>
            </w:r>
            <w:r w:rsidR="0067793E">
              <w:rPr>
                <w:rFonts w:hint="eastAsia"/>
                <w:sz w:val="24"/>
                <w:szCs w:val="28"/>
              </w:rPr>
              <w:t>作为合作伙伴，</w:t>
            </w:r>
            <w:r w:rsidR="00E660BF">
              <w:rPr>
                <w:rFonts w:hint="eastAsia"/>
                <w:sz w:val="24"/>
                <w:szCs w:val="28"/>
              </w:rPr>
              <w:t>公司</w:t>
            </w:r>
            <w:r w:rsidR="0067793E">
              <w:rPr>
                <w:rFonts w:hint="eastAsia"/>
                <w:sz w:val="24"/>
                <w:szCs w:val="28"/>
              </w:rPr>
              <w:t>曾陪</w:t>
            </w:r>
            <w:r w:rsidR="00E660BF">
              <w:rPr>
                <w:rFonts w:hint="eastAsia"/>
                <w:sz w:val="24"/>
                <w:szCs w:val="28"/>
              </w:rPr>
              <w:t>同</w:t>
            </w:r>
            <w:r w:rsidR="00E660BF">
              <w:rPr>
                <w:rFonts w:hint="eastAsia"/>
                <w:sz w:val="24"/>
                <w:szCs w:val="28"/>
              </w:rPr>
              <w:t>B</w:t>
            </w:r>
            <w:r w:rsidR="00E660BF">
              <w:rPr>
                <w:rFonts w:hint="eastAsia"/>
                <w:sz w:val="24"/>
                <w:szCs w:val="28"/>
              </w:rPr>
              <w:t>站电竞</w:t>
            </w:r>
            <w:r>
              <w:rPr>
                <w:rFonts w:hint="eastAsia"/>
                <w:sz w:val="24"/>
                <w:szCs w:val="28"/>
              </w:rPr>
              <w:t>在</w:t>
            </w:r>
            <w:r w:rsidR="00E660BF">
              <w:rPr>
                <w:rFonts w:hint="eastAsia"/>
                <w:sz w:val="24"/>
                <w:szCs w:val="28"/>
              </w:rPr>
              <w:t>成都青羊、</w:t>
            </w:r>
            <w:r w:rsidR="00E93917">
              <w:rPr>
                <w:rFonts w:hint="eastAsia"/>
                <w:sz w:val="24"/>
                <w:szCs w:val="28"/>
              </w:rPr>
              <w:t>高新等</w:t>
            </w:r>
            <w:r w:rsidR="0067793E">
              <w:rPr>
                <w:rFonts w:hint="eastAsia"/>
                <w:sz w:val="24"/>
                <w:szCs w:val="28"/>
              </w:rPr>
              <w:t>区域展开</w:t>
            </w:r>
            <w:r>
              <w:rPr>
                <w:rFonts w:hint="eastAsia"/>
                <w:sz w:val="24"/>
                <w:szCs w:val="28"/>
              </w:rPr>
              <w:t>前期考察，</w:t>
            </w:r>
            <w:r w:rsidR="0040532F">
              <w:rPr>
                <w:rFonts w:hint="eastAsia"/>
                <w:sz w:val="24"/>
                <w:szCs w:val="28"/>
              </w:rPr>
              <w:t>包括选址、</w:t>
            </w:r>
            <w:r>
              <w:rPr>
                <w:rFonts w:hint="eastAsia"/>
                <w:sz w:val="24"/>
                <w:szCs w:val="28"/>
              </w:rPr>
              <w:t>场馆</w:t>
            </w:r>
            <w:r w:rsidR="0040532F">
              <w:rPr>
                <w:rFonts w:hint="eastAsia"/>
                <w:sz w:val="24"/>
                <w:szCs w:val="28"/>
              </w:rPr>
              <w:t>设施及</w:t>
            </w:r>
            <w:r>
              <w:rPr>
                <w:rFonts w:hint="eastAsia"/>
                <w:sz w:val="24"/>
                <w:szCs w:val="28"/>
              </w:rPr>
              <w:t>落地</w:t>
            </w:r>
            <w:r w:rsidR="0040532F">
              <w:rPr>
                <w:rFonts w:hint="eastAsia"/>
                <w:sz w:val="24"/>
                <w:szCs w:val="28"/>
              </w:rPr>
              <w:t>等内容</w:t>
            </w:r>
            <w:r w:rsidR="00DE0D61">
              <w:rPr>
                <w:rFonts w:hint="eastAsia"/>
                <w:sz w:val="24"/>
                <w:szCs w:val="28"/>
              </w:rPr>
              <w:t>进行了</w:t>
            </w:r>
            <w:r>
              <w:rPr>
                <w:rFonts w:hint="eastAsia"/>
                <w:sz w:val="24"/>
                <w:szCs w:val="28"/>
              </w:rPr>
              <w:t>沟通</w:t>
            </w:r>
            <w:r w:rsidR="00DE0D61">
              <w:rPr>
                <w:rFonts w:hint="eastAsia"/>
                <w:sz w:val="24"/>
                <w:szCs w:val="28"/>
              </w:rPr>
              <w:t>及交流</w:t>
            </w:r>
            <w:r w:rsidR="0040532F">
              <w:rPr>
                <w:sz w:val="24"/>
                <w:szCs w:val="28"/>
              </w:rPr>
              <w:t>。</w:t>
            </w:r>
            <w:r w:rsidR="0040532F">
              <w:rPr>
                <w:rFonts w:hint="eastAsia"/>
                <w:sz w:val="24"/>
                <w:szCs w:val="28"/>
              </w:rPr>
              <w:t>成都市委市政府也提出了大力打造“三城三都”的方向，公司作为市属国有文化传媒类资本平台，将响应号召积极配合“电竞之都”的打造，推进电竞业务的发展。</w:t>
            </w:r>
            <w:r w:rsidR="00DE0D61">
              <w:rPr>
                <w:rFonts w:hint="eastAsia"/>
                <w:sz w:val="24"/>
                <w:szCs w:val="28"/>
              </w:rPr>
              <w:t>后期</w:t>
            </w:r>
            <w:r w:rsidR="0040532F">
              <w:rPr>
                <w:rFonts w:hint="eastAsia"/>
                <w:sz w:val="24"/>
                <w:szCs w:val="28"/>
              </w:rPr>
              <w:t>我们会加大与</w:t>
            </w:r>
            <w:r w:rsidR="0040532F">
              <w:rPr>
                <w:rFonts w:hint="eastAsia"/>
                <w:sz w:val="24"/>
                <w:szCs w:val="28"/>
              </w:rPr>
              <w:t>B</w:t>
            </w:r>
            <w:r w:rsidR="0040532F">
              <w:rPr>
                <w:rFonts w:hint="eastAsia"/>
                <w:sz w:val="24"/>
                <w:szCs w:val="28"/>
              </w:rPr>
              <w:t>站电竞的业务</w:t>
            </w:r>
            <w:r>
              <w:rPr>
                <w:rFonts w:hint="eastAsia"/>
                <w:sz w:val="24"/>
                <w:szCs w:val="28"/>
              </w:rPr>
              <w:t>对接。</w:t>
            </w:r>
          </w:p>
          <w:p w:rsidR="00312BF4" w:rsidRDefault="00312BF4" w:rsidP="004E52A9">
            <w:pPr>
              <w:rPr>
                <w:sz w:val="24"/>
                <w:szCs w:val="28"/>
              </w:rPr>
            </w:pPr>
            <w:r>
              <w:rPr>
                <w:rFonts w:hint="eastAsia"/>
                <w:sz w:val="24"/>
                <w:szCs w:val="28"/>
              </w:rPr>
              <w:t>（</w:t>
            </w:r>
            <w:r>
              <w:rPr>
                <w:rFonts w:hint="eastAsia"/>
                <w:sz w:val="24"/>
                <w:szCs w:val="28"/>
              </w:rPr>
              <w:t>5</w:t>
            </w:r>
            <w:r>
              <w:rPr>
                <w:rFonts w:hint="eastAsia"/>
                <w:sz w:val="24"/>
                <w:szCs w:val="28"/>
              </w:rPr>
              <w:t>）</w:t>
            </w:r>
            <w:r w:rsidR="006C0FD2">
              <w:rPr>
                <w:rFonts w:hint="eastAsia"/>
                <w:sz w:val="24"/>
                <w:szCs w:val="28"/>
              </w:rPr>
              <w:t>公司的租赁业务所属</w:t>
            </w:r>
            <w:r w:rsidR="00F737B6">
              <w:rPr>
                <w:rFonts w:hint="eastAsia"/>
                <w:sz w:val="24"/>
                <w:szCs w:val="28"/>
              </w:rPr>
              <w:t>。</w:t>
            </w:r>
          </w:p>
          <w:p w:rsidR="006C0FD2" w:rsidRDefault="006C0FD2" w:rsidP="00281384">
            <w:pPr>
              <w:ind w:firstLineChars="200" w:firstLine="480"/>
              <w:rPr>
                <w:sz w:val="24"/>
                <w:szCs w:val="28"/>
              </w:rPr>
            </w:pPr>
            <w:r>
              <w:rPr>
                <w:rFonts w:hint="eastAsia"/>
                <w:sz w:val="24"/>
                <w:szCs w:val="28"/>
              </w:rPr>
              <w:t>公司的租赁业务主要</w:t>
            </w:r>
            <w:r w:rsidR="00805B3D">
              <w:rPr>
                <w:rFonts w:hint="eastAsia"/>
                <w:sz w:val="24"/>
                <w:szCs w:val="28"/>
              </w:rPr>
              <w:t>集中在旗</w:t>
            </w:r>
            <w:r>
              <w:rPr>
                <w:rFonts w:hint="eastAsia"/>
                <w:sz w:val="24"/>
                <w:szCs w:val="28"/>
              </w:rPr>
              <w:t>下</w:t>
            </w:r>
            <w:r w:rsidR="0040532F">
              <w:rPr>
                <w:rFonts w:hint="eastAsia"/>
                <w:sz w:val="24"/>
                <w:szCs w:val="28"/>
              </w:rPr>
              <w:t>全资</w:t>
            </w:r>
            <w:r w:rsidR="00805B3D">
              <w:rPr>
                <w:rFonts w:hint="eastAsia"/>
                <w:sz w:val="24"/>
                <w:szCs w:val="28"/>
              </w:rPr>
              <w:t>子公司</w:t>
            </w:r>
            <w:r>
              <w:rPr>
                <w:rFonts w:hint="eastAsia"/>
                <w:sz w:val="24"/>
                <w:szCs w:val="28"/>
              </w:rPr>
              <w:t>麦迪亚</w:t>
            </w:r>
            <w:r w:rsidR="00805B3D">
              <w:rPr>
                <w:rFonts w:hint="eastAsia"/>
                <w:sz w:val="24"/>
                <w:szCs w:val="28"/>
              </w:rPr>
              <w:t>。公司在</w:t>
            </w:r>
            <w:r w:rsidR="0040532F">
              <w:rPr>
                <w:rFonts w:hint="eastAsia"/>
                <w:sz w:val="24"/>
                <w:szCs w:val="28"/>
              </w:rPr>
              <w:t>成都市中心城区</w:t>
            </w:r>
            <w:r w:rsidR="00805B3D">
              <w:rPr>
                <w:rFonts w:hint="eastAsia"/>
                <w:sz w:val="24"/>
                <w:szCs w:val="28"/>
              </w:rPr>
              <w:t>修建了</w:t>
            </w:r>
            <w:r w:rsidR="0040532F">
              <w:rPr>
                <w:rFonts w:hint="eastAsia"/>
                <w:sz w:val="24"/>
                <w:szCs w:val="28"/>
              </w:rPr>
              <w:t>超甲级写字</w:t>
            </w:r>
            <w:r w:rsidR="00805B3D">
              <w:rPr>
                <w:rFonts w:hint="eastAsia"/>
                <w:sz w:val="24"/>
                <w:szCs w:val="28"/>
              </w:rPr>
              <w:t>楼，</w:t>
            </w:r>
            <w:r w:rsidR="0040532F">
              <w:rPr>
                <w:rFonts w:hint="eastAsia"/>
                <w:sz w:val="24"/>
                <w:szCs w:val="28"/>
              </w:rPr>
              <w:t>共计</w:t>
            </w:r>
            <w:r w:rsidR="0040532F">
              <w:rPr>
                <w:rFonts w:hint="eastAsia"/>
                <w:sz w:val="24"/>
                <w:szCs w:val="28"/>
              </w:rPr>
              <w:t>9</w:t>
            </w:r>
            <w:r w:rsidR="00E93917">
              <w:rPr>
                <w:sz w:val="24"/>
                <w:szCs w:val="28"/>
              </w:rPr>
              <w:t>万</w:t>
            </w:r>
            <w:r w:rsidR="0040532F">
              <w:rPr>
                <w:sz w:val="24"/>
                <w:szCs w:val="28"/>
              </w:rPr>
              <w:t>余平米，除少量自用外，主要用于文化创意园区企业</w:t>
            </w:r>
            <w:r w:rsidR="0040532F">
              <w:rPr>
                <w:rFonts w:hint="eastAsia"/>
                <w:sz w:val="24"/>
                <w:szCs w:val="28"/>
              </w:rPr>
              <w:t>租赁，吸引</w:t>
            </w:r>
            <w:r w:rsidR="00805B3D">
              <w:rPr>
                <w:rFonts w:hint="eastAsia"/>
                <w:sz w:val="24"/>
                <w:szCs w:val="28"/>
              </w:rPr>
              <w:t>十</w:t>
            </w:r>
            <w:r w:rsidR="00511E7A">
              <w:rPr>
                <w:rFonts w:hint="eastAsia"/>
                <w:sz w:val="24"/>
                <w:szCs w:val="28"/>
              </w:rPr>
              <w:t>余</w:t>
            </w:r>
            <w:r w:rsidR="00805B3D">
              <w:rPr>
                <w:rFonts w:hint="eastAsia"/>
                <w:sz w:val="24"/>
                <w:szCs w:val="28"/>
              </w:rPr>
              <w:t>家世界</w:t>
            </w:r>
            <w:r w:rsidR="00805B3D">
              <w:rPr>
                <w:rFonts w:hint="eastAsia"/>
                <w:sz w:val="24"/>
                <w:szCs w:val="28"/>
              </w:rPr>
              <w:t>500</w:t>
            </w:r>
            <w:r w:rsidR="00BC1059">
              <w:rPr>
                <w:rFonts w:hint="eastAsia"/>
                <w:sz w:val="24"/>
                <w:szCs w:val="28"/>
              </w:rPr>
              <w:t>强企业</w:t>
            </w:r>
            <w:r w:rsidR="00511E7A">
              <w:rPr>
                <w:rFonts w:hint="eastAsia"/>
                <w:sz w:val="24"/>
                <w:szCs w:val="28"/>
              </w:rPr>
              <w:t>入驻</w:t>
            </w:r>
            <w:r w:rsidR="00BC1059">
              <w:rPr>
                <w:rFonts w:hint="eastAsia"/>
                <w:sz w:val="24"/>
                <w:szCs w:val="28"/>
              </w:rPr>
              <w:t>，</w:t>
            </w:r>
            <w:r w:rsidR="00805B3D">
              <w:rPr>
                <w:rFonts w:hint="eastAsia"/>
                <w:sz w:val="24"/>
                <w:szCs w:val="28"/>
              </w:rPr>
              <w:t>每年</w:t>
            </w:r>
            <w:r>
              <w:rPr>
                <w:rFonts w:hint="eastAsia"/>
                <w:sz w:val="24"/>
                <w:szCs w:val="28"/>
              </w:rPr>
              <w:t>租赁收入较</w:t>
            </w:r>
            <w:r w:rsidR="00511E7A">
              <w:rPr>
                <w:rFonts w:hint="eastAsia"/>
                <w:sz w:val="24"/>
                <w:szCs w:val="28"/>
              </w:rPr>
              <w:t>为</w:t>
            </w:r>
            <w:r>
              <w:rPr>
                <w:rFonts w:hint="eastAsia"/>
                <w:sz w:val="24"/>
                <w:szCs w:val="28"/>
              </w:rPr>
              <w:t>稳定。</w:t>
            </w:r>
          </w:p>
          <w:p w:rsidR="006C0FD2" w:rsidRPr="00345F48" w:rsidRDefault="006C0FD2" w:rsidP="004E52A9">
            <w:pPr>
              <w:rPr>
                <w:sz w:val="24"/>
                <w:szCs w:val="28"/>
              </w:rPr>
            </w:pPr>
            <w:r>
              <w:rPr>
                <w:rFonts w:hint="eastAsia"/>
                <w:sz w:val="24"/>
                <w:szCs w:val="28"/>
              </w:rPr>
              <w:t>（</w:t>
            </w:r>
            <w:r>
              <w:rPr>
                <w:rFonts w:hint="eastAsia"/>
                <w:sz w:val="24"/>
                <w:szCs w:val="28"/>
              </w:rPr>
              <w:t>6</w:t>
            </w:r>
            <w:r>
              <w:rPr>
                <w:rFonts w:hint="eastAsia"/>
                <w:sz w:val="24"/>
                <w:szCs w:val="28"/>
              </w:rPr>
              <w:t>）传统主业发展情况如何</w:t>
            </w:r>
            <w:r w:rsidR="00F737B6">
              <w:rPr>
                <w:rFonts w:hint="eastAsia"/>
                <w:sz w:val="24"/>
                <w:szCs w:val="28"/>
              </w:rPr>
              <w:t>？</w:t>
            </w:r>
          </w:p>
          <w:p w:rsidR="00000000" w:rsidRDefault="00497675">
            <w:pPr>
              <w:ind w:firstLineChars="200" w:firstLine="480"/>
              <w:rPr>
                <w:sz w:val="24"/>
                <w:szCs w:val="28"/>
              </w:rPr>
            </w:pPr>
            <w:r>
              <w:rPr>
                <w:rFonts w:hint="eastAsia"/>
                <w:sz w:val="24"/>
                <w:szCs w:val="28"/>
              </w:rPr>
              <w:t>公司</w:t>
            </w:r>
            <w:r w:rsidR="00511E7A">
              <w:rPr>
                <w:rFonts w:hint="eastAsia"/>
                <w:sz w:val="24"/>
                <w:szCs w:val="28"/>
              </w:rPr>
              <w:t>原有主业为以传统报媒的印刷、发行、广告等经营服务性业务，</w:t>
            </w:r>
            <w:r>
              <w:rPr>
                <w:rFonts w:hint="eastAsia"/>
                <w:sz w:val="24"/>
                <w:szCs w:val="28"/>
              </w:rPr>
              <w:t>因</w:t>
            </w:r>
            <w:r w:rsidR="00511E7A">
              <w:rPr>
                <w:rFonts w:hint="eastAsia"/>
                <w:sz w:val="24"/>
                <w:szCs w:val="28"/>
              </w:rPr>
              <w:t>互联网及新技术的飞速发展，</w:t>
            </w:r>
            <w:r w:rsidR="0013010E">
              <w:rPr>
                <w:rFonts w:hint="eastAsia"/>
                <w:sz w:val="24"/>
                <w:szCs w:val="28"/>
              </w:rPr>
              <w:t>传统纸媒体</w:t>
            </w:r>
            <w:r w:rsidR="00511E7A">
              <w:rPr>
                <w:rFonts w:hint="eastAsia"/>
                <w:sz w:val="24"/>
                <w:szCs w:val="28"/>
              </w:rPr>
              <w:t>及其经营性</w:t>
            </w:r>
            <w:r w:rsidR="0013010E">
              <w:rPr>
                <w:rFonts w:hint="eastAsia"/>
                <w:sz w:val="24"/>
                <w:szCs w:val="28"/>
              </w:rPr>
              <w:t>业务</w:t>
            </w:r>
            <w:r w:rsidR="00511E7A">
              <w:rPr>
                <w:rFonts w:hint="eastAsia"/>
                <w:sz w:val="24"/>
                <w:szCs w:val="28"/>
              </w:rPr>
              <w:t>也出现</w:t>
            </w:r>
            <w:r w:rsidR="0013010E">
              <w:rPr>
                <w:rFonts w:hint="eastAsia"/>
                <w:sz w:val="24"/>
                <w:szCs w:val="28"/>
              </w:rPr>
              <w:t>迭代</w:t>
            </w:r>
            <w:r>
              <w:rPr>
                <w:rFonts w:hint="eastAsia"/>
                <w:sz w:val="24"/>
                <w:szCs w:val="28"/>
              </w:rPr>
              <w:t>，</w:t>
            </w:r>
            <w:r w:rsidR="00511E7A">
              <w:rPr>
                <w:rFonts w:hint="eastAsia"/>
                <w:sz w:val="24"/>
                <w:szCs w:val="28"/>
              </w:rPr>
              <w:t>2</w:t>
            </w:r>
            <w:r w:rsidR="00511E7A">
              <w:rPr>
                <w:sz w:val="24"/>
                <w:szCs w:val="28"/>
              </w:rPr>
              <w:t>017</w:t>
            </w:r>
            <w:r w:rsidR="00511E7A">
              <w:rPr>
                <w:sz w:val="24"/>
                <w:szCs w:val="28"/>
              </w:rPr>
              <w:t>年</w:t>
            </w:r>
            <w:r>
              <w:rPr>
                <w:rFonts w:hint="eastAsia"/>
                <w:sz w:val="24"/>
                <w:szCs w:val="28"/>
              </w:rPr>
              <w:t>公司</w:t>
            </w:r>
            <w:r w:rsidR="0013010E">
              <w:rPr>
                <w:rFonts w:hint="eastAsia"/>
                <w:sz w:val="24"/>
                <w:szCs w:val="28"/>
              </w:rPr>
              <w:t>对此</w:t>
            </w:r>
            <w:r>
              <w:rPr>
                <w:rFonts w:hint="eastAsia"/>
                <w:sz w:val="24"/>
                <w:szCs w:val="28"/>
              </w:rPr>
              <w:t>进行</w:t>
            </w:r>
            <w:r w:rsidR="00511E7A">
              <w:rPr>
                <w:rFonts w:hint="eastAsia"/>
                <w:sz w:val="24"/>
                <w:szCs w:val="28"/>
              </w:rPr>
              <w:t>全面</w:t>
            </w:r>
            <w:r>
              <w:rPr>
                <w:rFonts w:hint="eastAsia"/>
                <w:sz w:val="24"/>
                <w:szCs w:val="28"/>
              </w:rPr>
              <w:t>剥离，</w:t>
            </w:r>
            <w:r w:rsidR="00511E7A">
              <w:rPr>
                <w:rFonts w:hint="eastAsia"/>
                <w:sz w:val="24"/>
                <w:szCs w:val="28"/>
              </w:rPr>
              <w:t>目前</w:t>
            </w:r>
            <w:r>
              <w:rPr>
                <w:rFonts w:hint="eastAsia"/>
                <w:sz w:val="24"/>
                <w:szCs w:val="28"/>
              </w:rPr>
              <w:t>主要以</w:t>
            </w:r>
            <w:r w:rsidR="00511E7A">
              <w:rPr>
                <w:rFonts w:hint="eastAsia"/>
                <w:sz w:val="24"/>
                <w:szCs w:val="28"/>
              </w:rPr>
              <w:t>教育、</w:t>
            </w:r>
            <w:r>
              <w:rPr>
                <w:rFonts w:hint="eastAsia"/>
                <w:sz w:val="24"/>
                <w:szCs w:val="28"/>
              </w:rPr>
              <w:t>户外广告、</w:t>
            </w:r>
            <w:r w:rsidR="0013010E">
              <w:rPr>
                <w:rFonts w:hint="eastAsia"/>
                <w:sz w:val="24"/>
                <w:szCs w:val="28"/>
              </w:rPr>
              <w:t>游戏、小额贷款业务为主。目前看，教育板块业务经营情况较好且稳定，公司也将持续</w:t>
            </w:r>
            <w:r w:rsidR="00E93917">
              <w:rPr>
                <w:rFonts w:hint="eastAsia"/>
                <w:sz w:val="24"/>
                <w:szCs w:val="28"/>
              </w:rPr>
              <w:t>布局并</w:t>
            </w:r>
            <w:r w:rsidR="0013010E">
              <w:rPr>
                <w:rFonts w:hint="eastAsia"/>
                <w:sz w:val="24"/>
                <w:szCs w:val="28"/>
              </w:rPr>
              <w:t>经营好教育业务。</w:t>
            </w:r>
          </w:p>
          <w:p w:rsidR="002331CC" w:rsidRDefault="002331CC">
            <w:pPr>
              <w:rPr>
                <w:sz w:val="24"/>
                <w:szCs w:val="28"/>
              </w:rPr>
            </w:pPr>
            <w:r>
              <w:rPr>
                <w:rFonts w:hint="eastAsia"/>
                <w:sz w:val="24"/>
                <w:szCs w:val="28"/>
              </w:rPr>
              <w:t>（</w:t>
            </w:r>
            <w:r>
              <w:rPr>
                <w:rFonts w:hint="eastAsia"/>
                <w:sz w:val="24"/>
                <w:szCs w:val="28"/>
              </w:rPr>
              <w:t>7</w:t>
            </w:r>
            <w:r>
              <w:rPr>
                <w:rFonts w:hint="eastAsia"/>
                <w:sz w:val="24"/>
                <w:szCs w:val="28"/>
              </w:rPr>
              <w:t>）</w:t>
            </w:r>
            <w:r w:rsidR="0013010E">
              <w:rPr>
                <w:rFonts w:hint="eastAsia"/>
                <w:sz w:val="24"/>
                <w:szCs w:val="28"/>
              </w:rPr>
              <w:t>公司后续的布局</w:t>
            </w:r>
            <w:r w:rsidR="00F737B6">
              <w:rPr>
                <w:rFonts w:hint="eastAsia"/>
                <w:sz w:val="24"/>
                <w:szCs w:val="28"/>
              </w:rPr>
              <w:t>。</w:t>
            </w:r>
          </w:p>
          <w:p w:rsidR="0004713A" w:rsidRDefault="00511E7A" w:rsidP="00281384">
            <w:pPr>
              <w:ind w:firstLineChars="200" w:firstLine="480"/>
              <w:rPr>
                <w:sz w:val="24"/>
                <w:szCs w:val="28"/>
              </w:rPr>
            </w:pPr>
            <w:r>
              <w:rPr>
                <w:rFonts w:hint="eastAsia"/>
                <w:sz w:val="24"/>
                <w:szCs w:val="28"/>
              </w:rPr>
              <w:t>公司目前</w:t>
            </w:r>
            <w:r w:rsidR="0013010E">
              <w:rPr>
                <w:rFonts w:hint="eastAsia"/>
                <w:sz w:val="24"/>
                <w:szCs w:val="28"/>
              </w:rPr>
              <w:t>以“智慧教育、现代传媒、潮流文创”三大板块为</w:t>
            </w:r>
            <w:r>
              <w:rPr>
                <w:rFonts w:hint="eastAsia"/>
                <w:sz w:val="24"/>
                <w:szCs w:val="28"/>
              </w:rPr>
              <w:t>主要发</w:t>
            </w:r>
            <w:r>
              <w:rPr>
                <w:rFonts w:hint="eastAsia"/>
                <w:sz w:val="24"/>
                <w:szCs w:val="28"/>
              </w:rPr>
              <w:lastRenderedPageBreak/>
              <w:t>展方向</w:t>
            </w:r>
            <w:r w:rsidR="0013010E">
              <w:rPr>
                <w:rFonts w:hint="eastAsia"/>
                <w:sz w:val="24"/>
                <w:szCs w:val="28"/>
              </w:rPr>
              <w:t>。智慧教育方面，</w:t>
            </w:r>
            <w:r w:rsidR="0036125F">
              <w:rPr>
                <w:rFonts w:hint="eastAsia"/>
                <w:sz w:val="24"/>
                <w:szCs w:val="28"/>
              </w:rPr>
              <w:t>目前</w:t>
            </w:r>
            <w:r w:rsidR="0030036A">
              <w:rPr>
                <w:rFonts w:hint="eastAsia"/>
                <w:sz w:val="24"/>
                <w:szCs w:val="28"/>
              </w:rPr>
              <w:t>公司旗下树德博瑞实验</w:t>
            </w:r>
            <w:r w:rsidR="0036125F">
              <w:rPr>
                <w:rFonts w:hint="eastAsia"/>
                <w:sz w:val="24"/>
                <w:szCs w:val="28"/>
              </w:rPr>
              <w:t>学校</w:t>
            </w:r>
            <w:r w:rsidR="0030036A">
              <w:rPr>
                <w:rFonts w:hint="eastAsia"/>
                <w:sz w:val="24"/>
                <w:szCs w:val="28"/>
              </w:rPr>
              <w:t>经营</w:t>
            </w:r>
            <w:r w:rsidR="002E7D90">
              <w:rPr>
                <w:rFonts w:hint="eastAsia"/>
                <w:sz w:val="24"/>
                <w:szCs w:val="28"/>
              </w:rPr>
              <w:t>状况良好</w:t>
            </w:r>
            <w:r w:rsidR="0036125F">
              <w:rPr>
                <w:rFonts w:hint="eastAsia"/>
                <w:sz w:val="24"/>
                <w:szCs w:val="28"/>
              </w:rPr>
              <w:t>，</w:t>
            </w:r>
            <w:r w:rsidR="0013010E">
              <w:rPr>
                <w:rFonts w:hint="eastAsia"/>
                <w:sz w:val="24"/>
                <w:szCs w:val="28"/>
              </w:rPr>
              <w:t>生学教育是西南地区专注于教育信息化的</w:t>
            </w:r>
            <w:r>
              <w:rPr>
                <w:rFonts w:hint="eastAsia"/>
                <w:sz w:val="24"/>
                <w:szCs w:val="28"/>
              </w:rPr>
              <w:t>智慧教育</w:t>
            </w:r>
            <w:r w:rsidR="0030036A">
              <w:rPr>
                <w:rFonts w:hint="eastAsia"/>
                <w:sz w:val="24"/>
                <w:szCs w:val="28"/>
              </w:rPr>
              <w:t>龙头</w:t>
            </w:r>
            <w:r w:rsidR="0013010E">
              <w:rPr>
                <w:rFonts w:hint="eastAsia"/>
                <w:sz w:val="24"/>
                <w:szCs w:val="28"/>
              </w:rPr>
              <w:t>公司，去年</w:t>
            </w:r>
            <w:r w:rsidR="0036125F">
              <w:rPr>
                <w:rFonts w:hint="eastAsia"/>
                <w:sz w:val="24"/>
                <w:szCs w:val="28"/>
              </w:rPr>
              <w:t>也</w:t>
            </w:r>
            <w:r w:rsidR="0013010E">
              <w:rPr>
                <w:rFonts w:hint="eastAsia"/>
                <w:sz w:val="24"/>
                <w:szCs w:val="28"/>
              </w:rPr>
              <w:t>超额完成业绩对赌</w:t>
            </w:r>
            <w:r w:rsidR="0036125F">
              <w:rPr>
                <w:rFonts w:hint="eastAsia"/>
                <w:sz w:val="24"/>
                <w:szCs w:val="28"/>
              </w:rPr>
              <w:t>。在教育板块，我们将</w:t>
            </w:r>
            <w:r w:rsidR="00134693">
              <w:rPr>
                <w:rFonts w:hint="eastAsia"/>
                <w:sz w:val="24"/>
                <w:szCs w:val="28"/>
              </w:rPr>
              <w:t>持续</w:t>
            </w:r>
            <w:r w:rsidR="0036125F">
              <w:rPr>
                <w:rFonts w:hint="eastAsia"/>
                <w:sz w:val="24"/>
                <w:szCs w:val="28"/>
              </w:rPr>
              <w:t>做好现有业务的运营，其中生学教育</w:t>
            </w:r>
            <w:r w:rsidR="00134693">
              <w:rPr>
                <w:rFonts w:hint="eastAsia"/>
                <w:sz w:val="24"/>
                <w:szCs w:val="28"/>
              </w:rPr>
              <w:t>也</w:t>
            </w:r>
            <w:r w:rsidR="0036125F">
              <w:rPr>
                <w:rFonts w:hint="eastAsia"/>
                <w:sz w:val="24"/>
                <w:szCs w:val="28"/>
              </w:rPr>
              <w:t>将继续在智慧学校建设、校园安全等方面深耕</w:t>
            </w:r>
            <w:r w:rsidR="0030036A">
              <w:rPr>
                <w:rFonts w:hint="eastAsia"/>
                <w:sz w:val="24"/>
                <w:szCs w:val="28"/>
              </w:rPr>
              <w:t>，</w:t>
            </w:r>
            <w:r>
              <w:rPr>
                <w:sz w:val="24"/>
                <w:szCs w:val="28"/>
              </w:rPr>
              <w:t>下一步</w:t>
            </w:r>
            <w:r w:rsidR="00134693">
              <w:rPr>
                <w:rFonts w:hint="eastAsia"/>
                <w:sz w:val="24"/>
                <w:szCs w:val="28"/>
              </w:rPr>
              <w:t>公司</w:t>
            </w:r>
            <w:bookmarkStart w:id="0" w:name="_GoBack"/>
            <w:bookmarkEnd w:id="0"/>
            <w:r>
              <w:rPr>
                <w:rFonts w:hint="eastAsia"/>
                <w:sz w:val="24"/>
                <w:szCs w:val="28"/>
              </w:rPr>
              <w:t>将</w:t>
            </w:r>
            <w:r>
              <w:rPr>
                <w:sz w:val="24"/>
                <w:szCs w:val="28"/>
              </w:rPr>
              <w:t>重点</w:t>
            </w:r>
            <w:r w:rsidR="0036125F">
              <w:rPr>
                <w:rFonts w:hint="eastAsia"/>
                <w:sz w:val="24"/>
                <w:szCs w:val="28"/>
              </w:rPr>
              <w:t>拓展教育</w:t>
            </w:r>
            <w:r>
              <w:rPr>
                <w:rFonts w:hint="eastAsia"/>
                <w:sz w:val="24"/>
                <w:szCs w:val="28"/>
              </w:rPr>
              <w:t>业务，重点关注</w:t>
            </w:r>
            <w:r w:rsidR="00655053">
              <w:rPr>
                <w:rFonts w:hint="eastAsia"/>
                <w:sz w:val="24"/>
                <w:szCs w:val="28"/>
              </w:rPr>
              <w:t>艺培、职业等教育项目</w:t>
            </w:r>
            <w:r w:rsidR="0036125F">
              <w:rPr>
                <w:rFonts w:hint="eastAsia"/>
                <w:sz w:val="24"/>
                <w:szCs w:val="28"/>
              </w:rPr>
              <w:t>。潮流文创方面，</w:t>
            </w:r>
            <w:r w:rsidR="0004713A">
              <w:rPr>
                <w:rFonts w:hint="eastAsia"/>
                <w:sz w:val="24"/>
                <w:szCs w:val="28"/>
              </w:rPr>
              <w:t>公司正积极考察及挖掘各种互联网、新媒体项目，以推动公司</w:t>
            </w:r>
            <w:r w:rsidR="00655053">
              <w:rPr>
                <w:rFonts w:hint="eastAsia"/>
                <w:sz w:val="24"/>
                <w:szCs w:val="28"/>
              </w:rPr>
              <w:t>进一步从</w:t>
            </w:r>
            <w:r w:rsidR="0004713A">
              <w:rPr>
                <w:rFonts w:hint="eastAsia"/>
                <w:sz w:val="24"/>
                <w:szCs w:val="28"/>
              </w:rPr>
              <w:t>传统媒体向新媒体的转型工作，目前以“基金孵化</w:t>
            </w:r>
            <w:r w:rsidR="0004713A">
              <w:rPr>
                <w:rFonts w:hint="eastAsia"/>
                <w:sz w:val="24"/>
                <w:szCs w:val="28"/>
              </w:rPr>
              <w:t>+</w:t>
            </w:r>
            <w:r w:rsidR="0004713A">
              <w:rPr>
                <w:rFonts w:hint="eastAsia"/>
                <w:sz w:val="24"/>
                <w:szCs w:val="28"/>
              </w:rPr>
              <w:t>上市公司并购”双线并行为主。同时公司也在进行数字艺术的接触，并积极探索户外大屏升级及数字艺术的尝试工作。</w:t>
            </w:r>
          </w:p>
          <w:p w:rsidR="001405B6" w:rsidRDefault="00440A85">
            <w:pPr>
              <w:rPr>
                <w:sz w:val="24"/>
                <w:szCs w:val="28"/>
              </w:rPr>
            </w:pPr>
            <w:r>
              <w:rPr>
                <w:rFonts w:hint="eastAsia"/>
                <w:sz w:val="24"/>
                <w:szCs w:val="28"/>
              </w:rPr>
              <w:t>（</w:t>
            </w:r>
            <w:r>
              <w:rPr>
                <w:rFonts w:hint="eastAsia"/>
                <w:sz w:val="24"/>
                <w:szCs w:val="28"/>
              </w:rPr>
              <w:t>8</w:t>
            </w:r>
            <w:r>
              <w:rPr>
                <w:rFonts w:hint="eastAsia"/>
                <w:sz w:val="24"/>
                <w:szCs w:val="28"/>
              </w:rPr>
              <w:t>）</w:t>
            </w:r>
            <w:r w:rsidR="00DB07E8">
              <w:rPr>
                <w:rFonts w:hint="eastAsia"/>
                <w:sz w:val="24"/>
                <w:szCs w:val="28"/>
              </w:rPr>
              <w:t>成都游戏产业发达，很多公司在成都成立了工作室，公司旗下游戏公司主要在哪</w:t>
            </w:r>
            <w:r w:rsidR="00F737B6">
              <w:rPr>
                <w:rFonts w:hint="eastAsia"/>
                <w:sz w:val="24"/>
                <w:szCs w:val="28"/>
              </w:rPr>
              <w:t>？</w:t>
            </w:r>
          </w:p>
          <w:p w:rsidR="00DB07E8" w:rsidRDefault="00655053" w:rsidP="00281384">
            <w:pPr>
              <w:ind w:firstLineChars="200" w:firstLine="480"/>
              <w:rPr>
                <w:sz w:val="24"/>
                <w:szCs w:val="28"/>
              </w:rPr>
            </w:pPr>
            <w:r>
              <w:rPr>
                <w:rFonts w:hint="eastAsia"/>
                <w:sz w:val="24"/>
                <w:szCs w:val="28"/>
              </w:rPr>
              <w:t>目前游戏业务仍然是公司的重点业务之一</w:t>
            </w:r>
            <w:r w:rsidR="0030036A">
              <w:rPr>
                <w:rFonts w:hint="eastAsia"/>
                <w:sz w:val="24"/>
                <w:szCs w:val="28"/>
              </w:rPr>
              <w:t>，并</w:t>
            </w:r>
            <w:r w:rsidR="00DB07E8">
              <w:rPr>
                <w:rFonts w:hint="eastAsia"/>
                <w:sz w:val="24"/>
                <w:szCs w:val="28"/>
              </w:rPr>
              <w:t>主要以北京漫游谷为主，其人员充裕、研发能力</w:t>
            </w:r>
            <w:r w:rsidR="0030036A">
              <w:rPr>
                <w:rFonts w:hint="eastAsia"/>
                <w:sz w:val="24"/>
                <w:szCs w:val="28"/>
              </w:rPr>
              <w:t>更</w:t>
            </w:r>
            <w:r w:rsidR="00DB07E8">
              <w:rPr>
                <w:rFonts w:hint="eastAsia"/>
                <w:sz w:val="24"/>
                <w:szCs w:val="28"/>
              </w:rPr>
              <w:t>强</w:t>
            </w:r>
            <w:r w:rsidR="0030036A">
              <w:rPr>
                <w:rFonts w:hint="eastAsia"/>
                <w:sz w:val="24"/>
                <w:szCs w:val="28"/>
              </w:rPr>
              <w:t>。</w:t>
            </w:r>
            <w:r>
              <w:rPr>
                <w:sz w:val="24"/>
                <w:szCs w:val="28"/>
              </w:rPr>
              <w:t>今年</w:t>
            </w:r>
            <w:r w:rsidR="00CC4793" w:rsidRPr="00281384">
              <w:rPr>
                <w:sz w:val="24"/>
                <w:szCs w:val="28"/>
              </w:rPr>
              <w:t>上半年</w:t>
            </w:r>
            <w:r w:rsidR="0030036A">
              <w:rPr>
                <w:sz w:val="24"/>
                <w:szCs w:val="28"/>
              </w:rPr>
              <w:t>公司</w:t>
            </w:r>
            <w:r w:rsidR="00CC4793" w:rsidRPr="00281384">
              <w:rPr>
                <w:sz w:val="24"/>
                <w:szCs w:val="28"/>
              </w:rPr>
              <w:t>已启动并</w:t>
            </w:r>
            <w:r>
              <w:rPr>
                <w:sz w:val="24"/>
                <w:szCs w:val="28"/>
              </w:rPr>
              <w:t>开始</w:t>
            </w:r>
            <w:r w:rsidR="00CC4793" w:rsidRPr="00281384">
              <w:rPr>
                <w:sz w:val="24"/>
                <w:szCs w:val="28"/>
              </w:rPr>
              <w:t>实施游戏板块的深度改革行动。</w:t>
            </w:r>
            <w:r w:rsidR="0030036A">
              <w:rPr>
                <w:sz w:val="24"/>
                <w:szCs w:val="28"/>
              </w:rPr>
              <w:t>一是经过大半年的严格筛选</w:t>
            </w:r>
            <w:r w:rsidR="0030036A">
              <w:rPr>
                <w:rFonts w:hint="eastAsia"/>
                <w:sz w:val="24"/>
                <w:szCs w:val="28"/>
              </w:rPr>
              <w:t>，</w:t>
            </w:r>
            <w:r w:rsidR="00CC4793" w:rsidRPr="00281384">
              <w:rPr>
                <w:sz w:val="24"/>
                <w:szCs w:val="28"/>
              </w:rPr>
              <w:t>公司于今年</w:t>
            </w:r>
            <w:r w:rsidR="00CC4793" w:rsidRPr="00281384">
              <w:rPr>
                <w:sz w:val="24"/>
                <w:szCs w:val="28"/>
              </w:rPr>
              <w:t>4</w:t>
            </w:r>
            <w:r w:rsidR="00CC4793" w:rsidRPr="00281384">
              <w:rPr>
                <w:sz w:val="24"/>
                <w:szCs w:val="28"/>
              </w:rPr>
              <w:t>月聘任具备良好职业背景与丰富行业经验的职业经理人带领并统筹游戏板块的发展</w:t>
            </w:r>
            <w:r w:rsidR="0030036A">
              <w:rPr>
                <w:rFonts w:hint="eastAsia"/>
                <w:sz w:val="24"/>
                <w:szCs w:val="28"/>
              </w:rPr>
              <w:t>；</w:t>
            </w:r>
            <w:r w:rsidR="0030036A">
              <w:rPr>
                <w:sz w:val="24"/>
                <w:szCs w:val="28"/>
              </w:rPr>
              <w:t>二是</w:t>
            </w:r>
            <w:r w:rsidR="00CC4793" w:rsidRPr="00281384">
              <w:rPr>
                <w:sz w:val="24"/>
                <w:szCs w:val="28"/>
              </w:rPr>
              <w:t>从内部优化了骨干团队、改革了内部管理机制，并尝试新的游戏发行渠道与新的研发方向</w:t>
            </w:r>
            <w:r w:rsidR="0030036A">
              <w:rPr>
                <w:rFonts w:hint="eastAsia"/>
                <w:sz w:val="24"/>
                <w:szCs w:val="28"/>
              </w:rPr>
              <w:t>；</w:t>
            </w:r>
            <w:r w:rsidR="0030036A">
              <w:rPr>
                <w:sz w:val="24"/>
                <w:szCs w:val="28"/>
              </w:rPr>
              <w:t>三是根据漫游谷和梦工厂的实际情况</w:t>
            </w:r>
            <w:r>
              <w:rPr>
                <w:sz w:val="24"/>
                <w:szCs w:val="28"/>
              </w:rPr>
              <w:t>制定了统筹协调、各有侧重的差异化发展目标。</w:t>
            </w:r>
            <w:r w:rsidR="00DB07E8">
              <w:rPr>
                <w:rFonts w:hint="eastAsia"/>
                <w:sz w:val="24"/>
                <w:szCs w:val="28"/>
              </w:rPr>
              <w:t>我们坚信今年</w:t>
            </w:r>
            <w:r>
              <w:rPr>
                <w:rFonts w:hint="eastAsia"/>
                <w:sz w:val="24"/>
                <w:szCs w:val="28"/>
              </w:rPr>
              <w:t>公司的</w:t>
            </w:r>
            <w:r w:rsidR="00DB07E8">
              <w:rPr>
                <w:rFonts w:hint="eastAsia"/>
                <w:sz w:val="24"/>
                <w:szCs w:val="28"/>
              </w:rPr>
              <w:t>游戏业务</w:t>
            </w:r>
            <w:r w:rsidR="00F737B6">
              <w:rPr>
                <w:rFonts w:hint="eastAsia"/>
                <w:sz w:val="24"/>
                <w:szCs w:val="28"/>
              </w:rPr>
              <w:t>会</w:t>
            </w:r>
            <w:r w:rsidR="00DB07E8">
              <w:rPr>
                <w:rFonts w:hint="eastAsia"/>
                <w:sz w:val="24"/>
                <w:szCs w:val="28"/>
              </w:rPr>
              <w:t>有较大提升。</w:t>
            </w:r>
          </w:p>
          <w:p w:rsidR="00DB07E8" w:rsidRDefault="00DB07E8">
            <w:pPr>
              <w:rPr>
                <w:sz w:val="24"/>
                <w:szCs w:val="28"/>
              </w:rPr>
            </w:pPr>
            <w:r>
              <w:rPr>
                <w:rFonts w:hint="eastAsia"/>
                <w:sz w:val="24"/>
                <w:szCs w:val="28"/>
              </w:rPr>
              <w:t>（</w:t>
            </w:r>
            <w:r>
              <w:rPr>
                <w:rFonts w:hint="eastAsia"/>
                <w:sz w:val="24"/>
                <w:szCs w:val="28"/>
              </w:rPr>
              <w:t>9</w:t>
            </w:r>
            <w:r>
              <w:rPr>
                <w:rFonts w:hint="eastAsia"/>
                <w:sz w:val="24"/>
                <w:szCs w:val="28"/>
              </w:rPr>
              <w:t>）去年</w:t>
            </w:r>
            <w:r w:rsidR="00F737B6">
              <w:rPr>
                <w:rFonts w:hint="eastAsia"/>
                <w:sz w:val="24"/>
                <w:szCs w:val="28"/>
              </w:rPr>
              <w:t>公司</w:t>
            </w:r>
            <w:r>
              <w:rPr>
                <w:rFonts w:hint="eastAsia"/>
                <w:sz w:val="24"/>
                <w:szCs w:val="28"/>
              </w:rPr>
              <w:t>涉足智慧教育，生学教育</w:t>
            </w:r>
            <w:r w:rsidR="00F737B6">
              <w:rPr>
                <w:rFonts w:hint="eastAsia"/>
                <w:sz w:val="24"/>
                <w:szCs w:val="28"/>
              </w:rPr>
              <w:t>如何</w:t>
            </w:r>
            <w:r>
              <w:rPr>
                <w:rFonts w:hint="eastAsia"/>
                <w:sz w:val="24"/>
                <w:szCs w:val="28"/>
              </w:rPr>
              <w:t>定位，未来增长如何</w:t>
            </w:r>
            <w:r w:rsidR="00F737B6">
              <w:rPr>
                <w:rFonts w:hint="eastAsia"/>
                <w:sz w:val="24"/>
                <w:szCs w:val="28"/>
              </w:rPr>
              <w:t>？</w:t>
            </w:r>
          </w:p>
          <w:p w:rsidR="00DB07E8" w:rsidRDefault="00DB07E8" w:rsidP="00281384">
            <w:pPr>
              <w:ind w:firstLineChars="200" w:firstLine="480"/>
              <w:rPr>
                <w:sz w:val="24"/>
                <w:szCs w:val="28"/>
              </w:rPr>
            </w:pPr>
            <w:r>
              <w:rPr>
                <w:rFonts w:hint="eastAsia"/>
                <w:sz w:val="24"/>
                <w:szCs w:val="28"/>
              </w:rPr>
              <w:t>目前四川省</w:t>
            </w:r>
            <w:r w:rsidR="00655053">
              <w:rPr>
                <w:rFonts w:hint="eastAsia"/>
                <w:sz w:val="24"/>
                <w:szCs w:val="28"/>
              </w:rPr>
              <w:t>内</w:t>
            </w:r>
            <w:r>
              <w:rPr>
                <w:rFonts w:hint="eastAsia"/>
                <w:sz w:val="24"/>
                <w:szCs w:val="28"/>
              </w:rPr>
              <w:t>涉及智慧教育的企业</w:t>
            </w:r>
            <w:r w:rsidR="00696E12">
              <w:rPr>
                <w:rFonts w:hint="eastAsia"/>
                <w:sz w:val="24"/>
                <w:szCs w:val="28"/>
              </w:rPr>
              <w:t>主要</w:t>
            </w:r>
            <w:r w:rsidR="00655053">
              <w:rPr>
                <w:rFonts w:hint="eastAsia"/>
                <w:sz w:val="24"/>
                <w:szCs w:val="28"/>
              </w:rPr>
              <w:t>有</w:t>
            </w:r>
            <w:r>
              <w:rPr>
                <w:rFonts w:hint="eastAsia"/>
                <w:sz w:val="24"/>
                <w:szCs w:val="28"/>
              </w:rPr>
              <w:t>：长虹电子、文轩教育及生学教育</w:t>
            </w:r>
            <w:r w:rsidR="00B7586E">
              <w:rPr>
                <w:rFonts w:hint="eastAsia"/>
                <w:sz w:val="24"/>
                <w:szCs w:val="28"/>
              </w:rPr>
              <w:t>。去年收购的生学教育完成了业绩</w:t>
            </w:r>
            <w:r w:rsidR="00655053">
              <w:rPr>
                <w:rFonts w:hint="eastAsia"/>
                <w:sz w:val="24"/>
                <w:szCs w:val="28"/>
              </w:rPr>
              <w:t>目标</w:t>
            </w:r>
            <w:r w:rsidR="00B7586E">
              <w:rPr>
                <w:rFonts w:hint="eastAsia"/>
                <w:sz w:val="24"/>
                <w:szCs w:val="28"/>
              </w:rPr>
              <w:t>，并达到</w:t>
            </w:r>
            <w:r w:rsidR="00655053">
              <w:rPr>
                <w:rFonts w:hint="eastAsia"/>
                <w:sz w:val="24"/>
                <w:szCs w:val="28"/>
              </w:rPr>
              <w:t>同比</w:t>
            </w:r>
            <w:r w:rsidR="00B7586E">
              <w:rPr>
                <w:rFonts w:hint="eastAsia"/>
                <w:sz w:val="24"/>
                <w:szCs w:val="28"/>
              </w:rPr>
              <w:t>20%</w:t>
            </w:r>
            <w:r w:rsidR="00B7586E">
              <w:rPr>
                <w:rFonts w:hint="eastAsia"/>
                <w:sz w:val="24"/>
                <w:szCs w:val="28"/>
              </w:rPr>
              <w:t>以上净利润的增幅。</w:t>
            </w:r>
            <w:r w:rsidR="00655053">
              <w:rPr>
                <w:rFonts w:hint="eastAsia"/>
                <w:sz w:val="24"/>
                <w:szCs w:val="28"/>
              </w:rPr>
              <w:t>目前</w:t>
            </w:r>
            <w:r w:rsidR="00B7586E">
              <w:rPr>
                <w:rFonts w:hint="eastAsia"/>
                <w:sz w:val="24"/>
                <w:szCs w:val="28"/>
              </w:rPr>
              <w:t>生学教育</w:t>
            </w:r>
            <w:r w:rsidR="00655053">
              <w:rPr>
                <w:rFonts w:hint="eastAsia"/>
                <w:sz w:val="24"/>
                <w:szCs w:val="28"/>
              </w:rPr>
              <w:t>的智慧业务重点在</w:t>
            </w:r>
            <w:r w:rsidR="00655053">
              <w:rPr>
                <w:sz w:val="24"/>
                <w:szCs w:val="28"/>
              </w:rPr>
              <w:t>To</w:t>
            </w:r>
            <w:r w:rsidR="00655053">
              <w:rPr>
                <w:rFonts w:hint="eastAsia"/>
                <w:sz w:val="24"/>
                <w:szCs w:val="28"/>
              </w:rPr>
              <w:t xml:space="preserve"> </w:t>
            </w:r>
            <w:r w:rsidR="00B7586E">
              <w:rPr>
                <w:rFonts w:hint="eastAsia"/>
                <w:sz w:val="24"/>
                <w:szCs w:val="28"/>
              </w:rPr>
              <w:t>B</w:t>
            </w:r>
            <w:r w:rsidR="00624427">
              <w:rPr>
                <w:rFonts w:hint="eastAsia"/>
                <w:sz w:val="24"/>
                <w:szCs w:val="28"/>
              </w:rPr>
              <w:t>和</w:t>
            </w:r>
            <w:r w:rsidR="00655053">
              <w:rPr>
                <w:sz w:val="24"/>
                <w:szCs w:val="28"/>
              </w:rPr>
              <w:t xml:space="preserve">To </w:t>
            </w:r>
            <w:r w:rsidR="00B7586E">
              <w:rPr>
                <w:rFonts w:hint="eastAsia"/>
                <w:sz w:val="24"/>
                <w:szCs w:val="28"/>
              </w:rPr>
              <w:t>G</w:t>
            </w:r>
            <w:r w:rsidR="00B7586E">
              <w:rPr>
                <w:rFonts w:hint="eastAsia"/>
                <w:sz w:val="24"/>
                <w:szCs w:val="28"/>
              </w:rPr>
              <w:t>端</w:t>
            </w:r>
            <w:r w:rsidR="00624427">
              <w:rPr>
                <w:rFonts w:hint="eastAsia"/>
                <w:sz w:val="24"/>
                <w:szCs w:val="28"/>
              </w:rPr>
              <w:t>，</w:t>
            </w:r>
            <w:r w:rsidR="00B7586E">
              <w:rPr>
                <w:rFonts w:hint="eastAsia"/>
                <w:sz w:val="24"/>
                <w:szCs w:val="28"/>
              </w:rPr>
              <w:t>集成</w:t>
            </w:r>
            <w:r w:rsidR="00624427">
              <w:rPr>
                <w:rFonts w:hint="eastAsia"/>
                <w:sz w:val="24"/>
                <w:szCs w:val="28"/>
              </w:rPr>
              <w:t>了智慧教育课程、课件的研发</w:t>
            </w:r>
            <w:r w:rsidR="00B7586E">
              <w:rPr>
                <w:rFonts w:hint="eastAsia"/>
                <w:sz w:val="24"/>
                <w:szCs w:val="28"/>
              </w:rPr>
              <w:t>、监控</w:t>
            </w:r>
            <w:r w:rsidR="00624427">
              <w:rPr>
                <w:rFonts w:hint="eastAsia"/>
                <w:sz w:val="24"/>
                <w:szCs w:val="28"/>
              </w:rPr>
              <w:t>、数据反馈等多种</w:t>
            </w:r>
            <w:r w:rsidR="00B7586E">
              <w:rPr>
                <w:rFonts w:hint="eastAsia"/>
                <w:sz w:val="24"/>
                <w:szCs w:val="28"/>
              </w:rPr>
              <w:t>业务，</w:t>
            </w:r>
            <w:r w:rsidR="00624427">
              <w:rPr>
                <w:rFonts w:hint="eastAsia"/>
                <w:sz w:val="24"/>
                <w:szCs w:val="28"/>
              </w:rPr>
              <w:t>下一步</w:t>
            </w:r>
            <w:r w:rsidR="00B7586E">
              <w:rPr>
                <w:rFonts w:hint="eastAsia"/>
                <w:sz w:val="24"/>
                <w:szCs w:val="28"/>
              </w:rPr>
              <w:t>我们也将积极尝试</w:t>
            </w:r>
            <w:r w:rsidR="00696E12">
              <w:rPr>
                <w:rFonts w:hint="eastAsia"/>
                <w:sz w:val="24"/>
                <w:szCs w:val="28"/>
              </w:rPr>
              <w:t>面向</w:t>
            </w:r>
            <w:r w:rsidR="00696E12">
              <w:rPr>
                <w:rFonts w:hint="eastAsia"/>
                <w:sz w:val="24"/>
                <w:szCs w:val="28"/>
              </w:rPr>
              <w:t>C</w:t>
            </w:r>
            <w:r w:rsidR="00696E12">
              <w:rPr>
                <w:rFonts w:hint="eastAsia"/>
                <w:sz w:val="24"/>
                <w:szCs w:val="28"/>
              </w:rPr>
              <w:t>端的</w:t>
            </w:r>
            <w:r w:rsidR="00B7586E">
              <w:rPr>
                <w:rFonts w:hint="eastAsia"/>
                <w:sz w:val="24"/>
                <w:szCs w:val="28"/>
              </w:rPr>
              <w:t>课外辅导等业务。</w:t>
            </w:r>
          </w:p>
          <w:p w:rsidR="00DB07E8" w:rsidRDefault="00B7586E">
            <w:pPr>
              <w:rPr>
                <w:sz w:val="24"/>
                <w:szCs w:val="28"/>
              </w:rPr>
            </w:pPr>
            <w:r>
              <w:rPr>
                <w:rFonts w:hint="eastAsia"/>
                <w:sz w:val="24"/>
                <w:szCs w:val="28"/>
              </w:rPr>
              <w:t>（</w:t>
            </w:r>
            <w:r>
              <w:rPr>
                <w:rFonts w:hint="eastAsia"/>
                <w:sz w:val="24"/>
                <w:szCs w:val="28"/>
              </w:rPr>
              <w:t>10</w:t>
            </w:r>
            <w:r>
              <w:rPr>
                <w:rFonts w:hint="eastAsia"/>
                <w:sz w:val="24"/>
                <w:szCs w:val="28"/>
              </w:rPr>
              <w:t>）公司的学校业务是否会采用生学教育的系统</w:t>
            </w:r>
            <w:r w:rsidR="00F737B6">
              <w:rPr>
                <w:rFonts w:hint="eastAsia"/>
                <w:sz w:val="24"/>
                <w:szCs w:val="28"/>
              </w:rPr>
              <w:t>？</w:t>
            </w:r>
          </w:p>
          <w:p w:rsidR="00B7586E" w:rsidRDefault="00B7586E" w:rsidP="00281384">
            <w:pPr>
              <w:ind w:firstLineChars="200" w:firstLine="480"/>
              <w:rPr>
                <w:sz w:val="24"/>
                <w:szCs w:val="28"/>
              </w:rPr>
            </w:pPr>
            <w:r>
              <w:rPr>
                <w:rFonts w:hint="eastAsia"/>
                <w:sz w:val="24"/>
                <w:szCs w:val="28"/>
              </w:rPr>
              <w:t>公司旗下</w:t>
            </w:r>
            <w:r w:rsidR="00CC4793">
              <w:rPr>
                <w:rFonts w:hint="eastAsia"/>
                <w:sz w:val="24"/>
                <w:szCs w:val="28"/>
              </w:rPr>
              <w:t>树德博瑞实验</w:t>
            </w:r>
            <w:r>
              <w:rPr>
                <w:rFonts w:hint="eastAsia"/>
                <w:sz w:val="24"/>
                <w:szCs w:val="28"/>
              </w:rPr>
              <w:t>学校正</w:t>
            </w:r>
            <w:r w:rsidR="00CC4793">
              <w:rPr>
                <w:rFonts w:hint="eastAsia"/>
                <w:sz w:val="24"/>
                <w:szCs w:val="28"/>
              </w:rPr>
              <w:t>在</w:t>
            </w:r>
            <w:r w:rsidR="0011153C">
              <w:rPr>
                <w:rFonts w:hint="eastAsia"/>
                <w:sz w:val="24"/>
                <w:szCs w:val="28"/>
              </w:rPr>
              <w:t>筹备</w:t>
            </w:r>
            <w:r w:rsidR="0030036A">
              <w:rPr>
                <w:rFonts w:hint="eastAsia"/>
                <w:sz w:val="24"/>
                <w:szCs w:val="28"/>
              </w:rPr>
              <w:t>安装</w:t>
            </w:r>
            <w:r w:rsidR="00190C05">
              <w:rPr>
                <w:rFonts w:hint="eastAsia"/>
                <w:sz w:val="24"/>
                <w:szCs w:val="28"/>
              </w:rPr>
              <w:t>生学教育的</w:t>
            </w:r>
            <w:r w:rsidR="00CC4793">
              <w:rPr>
                <w:rFonts w:hint="eastAsia"/>
                <w:sz w:val="24"/>
                <w:szCs w:val="28"/>
              </w:rPr>
              <w:t>智慧校园</w:t>
            </w:r>
            <w:r w:rsidR="0011153C">
              <w:rPr>
                <w:rFonts w:hint="eastAsia"/>
                <w:sz w:val="24"/>
                <w:szCs w:val="28"/>
              </w:rPr>
              <w:t>系统</w:t>
            </w:r>
            <w:r>
              <w:rPr>
                <w:rFonts w:hint="eastAsia"/>
                <w:sz w:val="24"/>
                <w:szCs w:val="28"/>
              </w:rPr>
              <w:t>，公司</w:t>
            </w:r>
            <w:r w:rsidR="0011153C">
              <w:rPr>
                <w:rFonts w:hint="eastAsia"/>
                <w:sz w:val="24"/>
                <w:szCs w:val="28"/>
              </w:rPr>
              <w:t>也有信心将</w:t>
            </w:r>
            <w:r w:rsidR="00CC4793">
              <w:rPr>
                <w:rFonts w:hint="eastAsia"/>
                <w:sz w:val="24"/>
                <w:szCs w:val="28"/>
              </w:rPr>
              <w:t>该学校</w:t>
            </w:r>
            <w:r>
              <w:rPr>
                <w:rFonts w:hint="eastAsia"/>
                <w:sz w:val="24"/>
                <w:szCs w:val="28"/>
              </w:rPr>
              <w:t>打造成</w:t>
            </w:r>
            <w:r w:rsidR="00CC4793">
              <w:rPr>
                <w:rFonts w:hint="eastAsia"/>
                <w:sz w:val="24"/>
                <w:szCs w:val="28"/>
              </w:rPr>
              <w:t>为智慧教育的</w:t>
            </w:r>
            <w:r>
              <w:rPr>
                <w:rFonts w:hint="eastAsia"/>
                <w:sz w:val="24"/>
                <w:szCs w:val="28"/>
              </w:rPr>
              <w:t>示范</w:t>
            </w:r>
            <w:r w:rsidR="00CC4793">
              <w:rPr>
                <w:rFonts w:hint="eastAsia"/>
                <w:sz w:val="24"/>
                <w:szCs w:val="28"/>
              </w:rPr>
              <w:t>标杆学</w:t>
            </w:r>
            <w:r>
              <w:rPr>
                <w:rFonts w:hint="eastAsia"/>
                <w:sz w:val="24"/>
                <w:szCs w:val="28"/>
              </w:rPr>
              <w:t>校。</w:t>
            </w:r>
            <w:r w:rsidR="00847EE3">
              <w:rPr>
                <w:rFonts w:hint="eastAsia"/>
                <w:sz w:val="24"/>
                <w:szCs w:val="28"/>
              </w:rPr>
              <w:t>目前</w:t>
            </w:r>
            <w:r w:rsidR="0011153C">
              <w:rPr>
                <w:rFonts w:hint="eastAsia"/>
                <w:sz w:val="24"/>
                <w:szCs w:val="28"/>
              </w:rPr>
              <w:t>生学教育正与华为进行合作，</w:t>
            </w:r>
            <w:r w:rsidR="00190C05">
              <w:rPr>
                <w:rFonts w:hint="eastAsia"/>
                <w:sz w:val="24"/>
                <w:szCs w:val="28"/>
              </w:rPr>
              <w:t>力争</w:t>
            </w:r>
            <w:r w:rsidR="0011153C">
              <w:rPr>
                <w:rFonts w:hint="eastAsia"/>
                <w:sz w:val="24"/>
                <w:szCs w:val="28"/>
              </w:rPr>
              <w:t>在华为智慧校园官网展示</w:t>
            </w:r>
            <w:r w:rsidR="00847EE3">
              <w:rPr>
                <w:rFonts w:hint="eastAsia"/>
                <w:sz w:val="24"/>
                <w:szCs w:val="28"/>
              </w:rPr>
              <w:t>该系统</w:t>
            </w:r>
            <w:r w:rsidR="0011153C">
              <w:rPr>
                <w:rFonts w:hint="eastAsia"/>
                <w:sz w:val="24"/>
                <w:szCs w:val="28"/>
              </w:rPr>
              <w:t>。</w:t>
            </w:r>
          </w:p>
          <w:p w:rsidR="001405B6" w:rsidRDefault="00847EE3">
            <w:pPr>
              <w:rPr>
                <w:sz w:val="24"/>
                <w:szCs w:val="28"/>
              </w:rPr>
            </w:pPr>
            <w:r>
              <w:rPr>
                <w:rFonts w:hint="eastAsia"/>
                <w:sz w:val="24"/>
                <w:szCs w:val="28"/>
              </w:rPr>
              <w:t>（</w:t>
            </w:r>
            <w:r>
              <w:rPr>
                <w:rFonts w:hint="eastAsia"/>
                <w:sz w:val="24"/>
                <w:szCs w:val="28"/>
              </w:rPr>
              <w:t>11</w:t>
            </w:r>
            <w:r>
              <w:rPr>
                <w:rFonts w:hint="eastAsia"/>
                <w:sz w:val="24"/>
                <w:szCs w:val="28"/>
              </w:rPr>
              <w:t>）</w:t>
            </w:r>
            <w:r w:rsidR="008F3C34">
              <w:rPr>
                <w:rFonts w:hint="eastAsia"/>
                <w:sz w:val="24"/>
                <w:szCs w:val="28"/>
              </w:rPr>
              <w:t>公司</w:t>
            </w:r>
            <w:r>
              <w:rPr>
                <w:rFonts w:hint="eastAsia"/>
                <w:sz w:val="24"/>
                <w:szCs w:val="28"/>
              </w:rPr>
              <w:t>游戏</w:t>
            </w:r>
            <w:r w:rsidR="008F3C34">
              <w:rPr>
                <w:rFonts w:hint="eastAsia"/>
                <w:sz w:val="24"/>
                <w:szCs w:val="28"/>
              </w:rPr>
              <w:t>板块研发团队人员情况</w:t>
            </w:r>
            <w:r w:rsidR="00F737B6">
              <w:rPr>
                <w:rFonts w:hint="eastAsia"/>
                <w:sz w:val="24"/>
                <w:szCs w:val="28"/>
              </w:rPr>
              <w:t>。</w:t>
            </w:r>
          </w:p>
          <w:p w:rsidR="008F3C34" w:rsidRDefault="008F3C34" w:rsidP="00281384">
            <w:pPr>
              <w:ind w:firstLineChars="200" w:firstLine="480"/>
              <w:rPr>
                <w:sz w:val="24"/>
                <w:szCs w:val="28"/>
              </w:rPr>
            </w:pPr>
            <w:r>
              <w:rPr>
                <w:rFonts w:hint="eastAsia"/>
                <w:sz w:val="24"/>
                <w:szCs w:val="28"/>
              </w:rPr>
              <w:t>目前漫游谷约</w:t>
            </w:r>
            <w:r>
              <w:rPr>
                <w:rFonts w:hint="eastAsia"/>
                <w:sz w:val="24"/>
                <w:szCs w:val="28"/>
              </w:rPr>
              <w:t>200</w:t>
            </w:r>
            <w:r>
              <w:rPr>
                <w:rFonts w:hint="eastAsia"/>
                <w:sz w:val="24"/>
                <w:szCs w:val="28"/>
              </w:rPr>
              <w:t>人，梦工厂约</w:t>
            </w:r>
            <w:r>
              <w:rPr>
                <w:rFonts w:hint="eastAsia"/>
                <w:sz w:val="24"/>
                <w:szCs w:val="28"/>
              </w:rPr>
              <w:t>40</w:t>
            </w:r>
            <w:r>
              <w:rPr>
                <w:rFonts w:hint="eastAsia"/>
                <w:sz w:val="24"/>
                <w:szCs w:val="28"/>
              </w:rPr>
              <w:t>人。</w:t>
            </w:r>
          </w:p>
          <w:p w:rsidR="008F3C34" w:rsidRPr="008F3C34" w:rsidRDefault="008F3C34">
            <w:pPr>
              <w:rPr>
                <w:sz w:val="24"/>
                <w:szCs w:val="28"/>
              </w:rPr>
            </w:pPr>
            <w:r>
              <w:rPr>
                <w:rFonts w:hint="eastAsia"/>
                <w:sz w:val="24"/>
                <w:szCs w:val="28"/>
              </w:rPr>
              <w:t>（</w:t>
            </w:r>
            <w:r>
              <w:rPr>
                <w:rFonts w:hint="eastAsia"/>
                <w:sz w:val="24"/>
                <w:szCs w:val="28"/>
              </w:rPr>
              <w:t>12</w:t>
            </w:r>
            <w:r>
              <w:rPr>
                <w:rFonts w:hint="eastAsia"/>
                <w:sz w:val="24"/>
                <w:szCs w:val="28"/>
              </w:rPr>
              <w:t>）梦工厂哪些在营游戏</w:t>
            </w:r>
            <w:r w:rsidR="00F737B6">
              <w:rPr>
                <w:rFonts w:hint="eastAsia"/>
                <w:sz w:val="24"/>
                <w:szCs w:val="28"/>
              </w:rPr>
              <w:t>？</w:t>
            </w:r>
          </w:p>
          <w:p w:rsidR="001405B6" w:rsidRDefault="008F3C34" w:rsidP="00281384">
            <w:pPr>
              <w:ind w:firstLineChars="200" w:firstLine="480"/>
              <w:rPr>
                <w:sz w:val="24"/>
                <w:szCs w:val="28"/>
              </w:rPr>
            </w:pPr>
            <w:r>
              <w:rPr>
                <w:sz w:val="24"/>
                <w:szCs w:val="28"/>
              </w:rPr>
              <w:t>梦工厂主要经营武侠类游戏</w:t>
            </w:r>
            <w:r>
              <w:rPr>
                <w:rFonts w:hint="eastAsia"/>
                <w:sz w:val="24"/>
                <w:szCs w:val="28"/>
              </w:rPr>
              <w:t>，</w:t>
            </w:r>
            <w:r>
              <w:rPr>
                <w:sz w:val="24"/>
                <w:szCs w:val="28"/>
              </w:rPr>
              <w:t>其</w:t>
            </w:r>
            <w:r>
              <w:rPr>
                <w:rFonts w:hint="eastAsia"/>
                <w:sz w:val="24"/>
                <w:szCs w:val="28"/>
              </w:rPr>
              <w:t>IP</w:t>
            </w:r>
            <w:r>
              <w:rPr>
                <w:rFonts w:hint="eastAsia"/>
                <w:sz w:val="24"/>
                <w:szCs w:val="28"/>
              </w:rPr>
              <w:t>以《侠义道》为主，</w:t>
            </w:r>
            <w:r w:rsidR="00EF7A72">
              <w:rPr>
                <w:rFonts w:hint="eastAsia"/>
                <w:sz w:val="24"/>
                <w:szCs w:val="28"/>
              </w:rPr>
              <w:t>并</w:t>
            </w:r>
            <w:r>
              <w:rPr>
                <w:rFonts w:hint="eastAsia"/>
                <w:sz w:val="24"/>
                <w:szCs w:val="28"/>
              </w:rPr>
              <w:t>不断更新</w:t>
            </w:r>
            <w:r w:rsidR="00EF7A72">
              <w:rPr>
                <w:rFonts w:hint="eastAsia"/>
                <w:sz w:val="24"/>
                <w:szCs w:val="28"/>
              </w:rPr>
              <w:t>及</w:t>
            </w:r>
            <w:r>
              <w:rPr>
                <w:rFonts w:hint="eastAsia"/>
                <w:sz w:val="24"/>
                <w:szCs w:val="28"/>
              </w:rPr>
              <w:t>衍生出其他小游戏。梦工厂</w:t>
            </w:r>
            <w:r w:rsidR="00EF7A72">
              <w:rPr>
                <w:rFonts w:hint="eastAsia"/>
                <w:sz w:val="24"/>
                <w:szCs w:val="28"/>
              </w:rPr>
              <w:t>后期</w:t>
            </w:r>
            <w:r>
              <w:rPr>
                <w:rFonts w:hint="eastAsia"/>
                <w:sz w:val="24"/>
                <w:szCs w:val="28"/>
              </w:rPr>
              <w:t>将继续立足成都、立足四川，</w:t>
            </w:r>
            <w:r w:rsidRPr="008F3C34">
              <w:rPr>
                <w:rFonts w:hint="eastAsia"/>
                <w:sz w:val="24"/>
                <w:szCs w:val="28"/>
              </w:rPr>
              <w:t>聚焦</w:t>
            </w:r>
            <w:r>
              <w:rPr>
                <w:rFonts w:hint="eastAsia"/>
                <w:sz w:val="24"/>
                <w:szCs w:val="28"/>
              </w:rPr>
              <w:t>开发</w:t>
            </w:r>
            <w:r w:rsidRPr="008F3C34">
              <w:rPr>
                <w:rFonts w:hint="eastAsia"/>
                <w:sz w:val="24"/>
                <w:szCs w:val="28"/>
              </w:rPr>
              <w:t>“蜀味文化”</w:t>
            </w:r>
            <w:r>
              <w:rPr>
                <w:rFonts w:hint="eastAsia"/>
                <w:sz w:val="24"/>
                <w:szCs w:val="28"/>
              </w:rPr>
              <w:t>的游戏。</w:t>
            </w:r>
          </w:p>
          <w:p w:rsidR="008F3C34" w:rsidRDefault="008F3C34">
            <w:pPr>
              <w:rPr>
                <w:sz w:val="24"/>
                <w:szCs w:val="28"/>
              </w:rPr>
            </w:pPr>
            <w:r>
              <w:rPr>
                <w:rFonts w:hint="eastAsia"/>
                <w:sz w:val="24"/>
                <w:szCs w:val="28"/>
              </w:rPr>
              <w:t>（</w:t>
            </w:r>
            <w:r>
              <w:rPr>
                <w:rFonts w:hint="eastAsia"/>
                <w:sz w:val="24"/>
                <w:szCs w:val="28"/>
              </w:rPr>
              <w:t>13</w:t>
            </w:r>
            <w:r>
              <w:rPr>
                <w:rFonts w:hint="eastAsia"/>
                <w:sz w:val="24"/>
                <w:szCs w:val="28"/>
              </w:rPr>
              <w:t>）</w:t>
            </w:r>
            <w:r w:rsidR="00D92D70">
              <w:rPr>
                <w:rFonts w:hint="eastAsia"/>
                <w:sz w:val="24"/>
                <w:szCs w:val="28"/>
              </w:rPr>
              <w:t>公司</w:t>
            </w:r>
            <w:r w:rsidR="00992989">
              <w:rPr>
                <w:rFonts w:hint="eastAsia"/>
                <w:sz w:val="24"/>
                <w:szCs w:val="28"/>
              </w:rPr>
              <w:t>账上资金规模如何</w:t>
            </w:r>
            <w:r w:rsidR="004646A2">
              <w:rPr>
                <w:rFonts w:hint="eastAsia"/>
                <w:sz w:val="24"/>
                <w:szCs w:val="28"/>
              </w:rPr>
              <w:t>？</w:t>
            </w:r>
          </w:p>
          <w:p w:rsidR="00992989" w:rsidRDefault="00992989" w:rsidP="00281384">
            <w:pPr>
              <w:ind w:firstLineChars="200" w:firstLine="480"/>
              <w:rPr>
                <w:sz w:val="24"/>
                <w:szCs w:val="28"/>
              </w:rPr>
            </w:pPr>
            <w:r>
              <w:rPr>
                <w:rFonts w:hint="eastAsia"/>
                <w:sz w:val="24"/>
                <w:szCs w:val="28"/>
              </w:rPr>
              <w:t>目前公司</w:t>
            </w:r>
            <w:r w:rsidR="00624427">
              <w:rPr>
                <w:rFonts w:hint="eastAsia"/>
                <w:sz w:val="24"/>
                <w:szCs w:val="28"/>
              </w:rPr>
              <w:t>账面</w:t>
            </w:r>
            <w:r>
              <w:rPr>
                <w:rFonts w:hint="eastAsia"/>
                <w:sz w:val="24"/>
                <w:szCs w:val="28"/>
              </w:rPr>
              <w:t>资金较</w:t>
            </w:r>
            <w:r w:rsidR="00624427">
              <w:rPr>
                <w:rFonts w:hint="eastAsia"/>
                <w:sz w:val="24"/>
                <w:szCs w:val="28"/>
              </w:rPr>
              <w:t>为</w:t>
            </w:r>
            <w:r>
              <w:rPr>
                <w:rFonts w:hint="eastAsia"/>
                <w:sz w:val="24"/>
                <w:szCs w:val="28"/>
              </w:rPr>
              <w:t>充裕</w:t>
            </w:r>
            <w:r w:rsidR="00624427">
              <w:rPr>
                <w:rFonts w:hint="eastAsia"/>
                <w:sz w:val="24"/>
                <w:szCs w:val="28"/>
              </w:rPr>
              <w:t>，</w:t>
            </w:r>
            <w:r w:rsidR="004646A2">
              <w:rPr>
                <w:rFonts w:hint="eastAsia"/>
                <w:sz w:val="24"/>
                <w:szCs w:val="28"/>
              </w:rPr>
              <w:t>一方面是维持公司及各子公司正常运转所需流动资金；二是对于业务快速发展的子公司提供流动资金支持，比如生学生学教育近期连续中标，公司对其进行资金支持；三是</w:t>
            </w:r>
            <w:r w:rsidR="00624427" w:rsidRPr="00624427">
              <w:rPr>
                <w:rFonts w:hint="eastAsia"/>
                <w:sz w:val="24"/>
                <w:szCs w:val="28"/>
              </w:rPr>
              <w:t>为未来投资并购新项目</w:t>
            </w:r>
            <w:r w:rsidR="004646A2">
              <w:rPr>
                <w:sz w:val="24"/>
                <w:szCs w:val="28"/>
              </w:rPr>
              <w:t>留有</w:t>
            </w:r>
            <w:r w:rsidR="004646A2">
              <w:rPr>
                <w:rFonts w:hint="eastAsia"/>
                <w:sz w:val="24"/>
                <w:szCs w:val="28"/>
              </w:rPr>
              <w:t>部分</w:t>
            </w:r>
            <w:r w:rsidR="00624427" w:rsidRPr="00624427">
              <w:rPr>
                <w:rFonts w:hint="eastAsia"/>
                <w:sz w:val="24"/>
                <w:szCs w:val="28"/>
              </w:rPr>
              <w:t>储备资金；</w:t>
            </w:r>
            <w:r w:rsidR="004646A2" w:rsidDel="004646A2">
              <w:rPr>
                <w:rFonts w:hint="eastAsia"/>
                <w:sz w:val="24"/>
                <w:szCs w:val="28"/>
              </w:rPr>
              <w:t xml:space="preserve"> </w:t>
            </w:r>
          </w:p>
          <w:p w:rsidR="00000000" w:rsidRDefault="00992989" w:rsidP="000642C4">
            <w:pPr>
              <w:rPr>
                <w:sz w:val="24"/>
                <w:szCs w:val="28"/>
              </w:rPr>
            </w:pPr>
            <w:r>
              <w:rPr>
                <w:rFonts w:hint="eastAsia"/>
                <w:sz w:val="24"/>
                <w:szCs w:val="28"/>
              </w:rPr>
              <w:t>（</w:t>
            </w:r>
            <w:r>
              <w:rPr>
                <w:rFonts w:hint="eastAsia"/>
                <w:sz w:val="24"/>
                <w:szCs w:val="28"/>
              </w:rPr>
              <w:t>14</w:t>
            </w:r>
            <w:r>
              <w:rPr>
                <w:rFonts w:hint="eastAsia"/>
                <w:sz w:val="24"/>
                <w:szCs w:val="28"/>
              </w:rPr>
              <w:t>）公司信贷能力情况</w:t>
            </w:r>
            <w:r w:rsidR="004646A2">
              <w:rPr>
                <w:rFonts w:hint="eastAsia"/>
                <w:sz w:val="24"/>
                <w:szCs w:val="28"/>
              </w:rPr>
              <w:t>？企业债用途？</w:t>
            </w:r>
          </w:p>
          <w:p w:rsidR="001405B6" w:rsidRDefault="00992989" w:rsidP="002E7D90">
            <w:pPr>
              <w:ind w:firstLineChars="200" w:firstLine="480"/>
              <w:rPr>
                <w:sz w:val="24"/>
                <w:szCs w:val="28"/>
              </w:rPr>
            </w:pPr>
            <w:r>
              <w:rPr>
                <w:sz w:val="24"/>
                <w:szCs w:val="28"/>
              </w:rPr>
              <w:t>公司信誉良好</w:t>
            </w:r>
            <w:r w:rsidR="003879CF">
              <w:rPr>
                <w:rFonts w:hint="eastAsia"/>
                <w:sz w:val="24"/>
                <w:szCs w:val="28"/>
              </w:rPr>
              <w:t>。后期公司将</w:t>
            </w:r>
            <w:r>
              <w:rPr>
                <w:sz w:val="24"/>
                <w:szCs w:val="28"/>
              </w:rPr>
              <w:t>根据业务发展</w:t>
            </w:r>
            <w:r w:rsidR="003879CF">
              <w:rPr>
                <w:sz w:val="24"/>
                <w:szCs w:val="28"/>
              </w:rPr>
              <w:t>情况</w:t>
            </w:r>
            <w:r w:rsidR="004646A2">
              <w:rPr>
                <w:rFonts w:hint="eastAsia"/>
                <w:sz w:val="24"/>
                <w:szCs w:val="28"/>
              </w:rPr>
              <w:t>通过多种渠道、多种方式进行融资；</w:t>
            </w:r>
            <w:r w:rsidR="006F6325">
              <w:rPr>
                <w:rFonts w:hint="eastAsia"/>
                <w:sz w:val="24"/>
                <w:szCs w:val="28"/>
              </w:rPr>
              <w:t>公司去年</w:t>
            </w:r>
            <w:r w:rsidR="002E7D90">
              <w:rPr>
                <w:rFonts w:hint="eastAsia"/>
                <w:sz w:val="24"/>
                <w:szCs w:val="28"/>
              </w:rPr>
              <w:t>申请</w:t>
            </w:r>
            <w:r w:rsidR="006F6325">
              <w:rPr>
                <w:rFonts w:hint="eastAsia"/>
                <w:sz w:val="24"/>
                <w:szCs w:val="28"/>
              </w:rPr>
              <w:t>发行企业债</w:t>
            </w:r>
            <w:r w:rsidR="002E7D90">
              <w:rPr>
                <w:sz w:val="24"/>
                <w:szCs w:val="28"/>
              </w:rPr>
              <w:t>主要是未雨绸缪</w:t>
            </w:r>
            <w:r w:rsidR="002E7D90">
              <w:rPr>
                <w:rFonts w:hint="eastAsia"/>
                <w:sz w:val="24"/>
                <w:szCs w:val="28"/>
              </w:rPr>
              <w:t>，</w:t>
            </w:r>
            <w:r w:rsidR="00002619">
              <w:rPr>
                <w:rFonts w:hint="eastAsia"/>
                <w:sz w:val="24"/>
                <w:szCs w:val="28"/>
              </w:rPr>
              <w:t>增强公司资金的灵活度</w:t>
            </w:r>
            <w:r w:rsidR="002E7D90">
              <w:rPr>
                <w:rFonts w:hint="eastAsia"/>
                <w:sz w:val="24"/>
                <w:szCs w:val="28"/>
              </w:rPr>
              <w:t>，</w:t>
            </w:r>
            <w:r w:rsidR="00281384">
              <w:rPr>
                <w:rFonts w:hint="eastAsia"/>
                <w:sz w:val="24"/>
                <w:szCs w:val="28"/>
              </w:rPr>
              <w:t>未来</w:t>
            </w:r>
            <w:r w:rsidR="00002619">
              <w:rPr>
                <w:rFonts w:hint="eastAsia"/>
                <w:sz w:val="24"/>
                <w:szCs w:val="28"/>
              </w:rPr>
              <w:t>公司在</w:t>
            </w:r>
            <w:r w:rsidR="00281384">
              <w:rPr>
                <w:rFonts w:hint="eastAsia"/>
                <w:sz w:val="24"/>
                <w:szCs w:val="28"/>
              </w:rPr>
              <w:t>推进</w:t>
            </w:r>
            <w:r w:rsidR="00002619">
              <w:rPr>
                <w:rFonts w:hint="eastAsia"/>
                <w:sz w:val="24"/>
                <w:szCs w:val="28"/>
              </w:rPr>
              <w:t>较大标的并购时，</w:t>
            </w:r>
            <w:r w:rsidR="00281384">
              <w:rPr>
                <w:rFonts w:hint="eastAsia"/>
                <w:sz w:val="24"/>
                <w:szCs w:val="28"/>
              </w:rPr>
              <w:t>可以灵活高效的推进</w:t>
            </w:r>
            <w:r w:rsidR="00002619">
              <w:rPr>
                <w:rFonts w:hint="eastAsia"/>
                <w:sz w:val="24"/>
                <w:szCs w:val="28"/>
              </w:rPr>
              <w:t>企</w:t>
            </w:r>
            <w:r w:rsidR="00002619">
              <w:rPr>
                <w:rFonts w:hint="eastAsia"/>
                <w:sz w:val="24"/>
                <w:szCs w:val="28"/>
              </w:rPr>
              <w:lastRenderedPageBreak/>
              <w:t>业债</w:t>
            </w:r>
            <w:r w:rsidR="00281384">
              <w:rPr>
                <w:rFonts w:hint="eastAsia"/>
                <w:sz w:val="24"/>
                <w:szCs w:val="28"/>
              </w:rPr>
              <w:t>以</w:t>
            </w:r>
            <w:r w:rsidR="00002619">
              <w:rPr>
                <w:rFonts w:hint="eastAsia"/>
                <w:sz w:val="24"/>
                <w:szCs w:val="28"/>
              </w:rPr>
              <w:t>提供资金支持。</w:t>
            </w:r>
          </w:p>
          <w:p w:rsidR="00714B64" w:rsidRDefault="00714B64">
            <w:pPr>
              <w:rPr>
                <w:sz w:val="24"/>
                <w:szCs w:val="28"/>
              </w:rPr>
            </w:pPr>
            <w:r>
              <w:rPr>
                <w:rFonts w:hint="eastAsia"/>
                <w:sz w:val="24"/>
                <w:szCs w:val="28"/>
              </w:rPr>
              <w:t>（</w:t>
            </w:r>
            <w:r w:rsidR="002E7D90">
              <w:rPr>
                <w:rFonts w:hint="eastAsia"/>
                <w:sz w:val="24"/>
                <w:szCs w:val="28"/>
              </w:rPr>
              <w:t>1</w:t>
            </w:r>
            <w:r w:rsidR="002E7D90">
              <w:rPr>
                <w:sz w:val="24"/>
                <w:szCs w:val="28"/>
              </w:rPr>
              <w:t>5</w:t>
            </w:r>
            <w:r>
              <w:rPr>
                <w:rFonts w:hint="eastAsia"/>
                <w:sz w:val="24"/>
                <w:szCs w:val="28"/>
              </w:rPr>
              <w:t>）大股东旗下的文娱资产有哪些</w:t>
            </w:r>
            <w:r w:rsidR="002E7D90">
              <w:rPr>
                <w:rFonts w:hint="eastAsia"/>
                <w:sz w:val="24"/>
                <w:szCs w:val="28"/>
              </w:rPr>
              <w:t>？</w:t>
            </w:r>
          </w:p>
          <w:p w:rsidR="00714B64" w:rsidRPr="00714B64" w:rsidRDefault="00281384" w:rsidP="00281384">
            <w:pPr>
              <w:ind w:firstLineChars="200" w:firstLine="480"/>
              <w:rPr>
                <w:sz w:val="24"/>
                <w:szCs w:val="28"/>
              </w:rPr>
            </w:pPr>
            <w:r>
              <w:rPr>
                <w:sz w:val="24"/>
                <w:szCs w:val="28"/>
              </w:rPr>
              <w:t>成都</w:t>
            </w:r>
            <w:r w:rsidR="00714B64">
              <w:rPr>
                <w:sz w:val="24"/>
                <w:szCs w:val="28"/>
              </w:rPr>
              <w:t>传媒集团</w:t>
            </w:r>
            <w:r>
              <w:rPr>
                <w:sz w:val="24"/>
                <w:szCs w:val="28"/>
              </w:rPr>
              <w:t>系</w:t>
            </w:r>
            <w:r w:rsidR="00714B64">
              <w:rPr>
                <w:sz w:val="24"/>
                <w:szCs w:val="28"/>
              </w:rPr>
              <w:t>成都市</w:t>
            </w:r>
            <w:r>
              <w:rPr>
                <w:sz w:val="24"/>
                <w:szCs w:val="28"/>
              </w:rPr>
              <w:t>重要的宣传平台和</w:t>
            </w:r>
            <w:r w:rsidR="00714B64">
              <w:rPr>
                <w:sz w:val="24"/>
                <w:szCs w:val="28"/>
              </w:rPr>
              <w:t>文化</w:t>
            </w:r>
            <w:r>
              <w:rPr>
                <w:sz w:val="24"/>
                <w:szCs w:val="28"/>
              </w:rPr>
              <w:t>创意类</w:t>
            </w:r>
            <w:r w:rsidR="00714B64">
              <w:rPr>
                <w:sz w:val="24"/>
                <w:szCs w:val="28"/>
              </w:rPr>
              <w:t>企业</w:t>
            </w:r>
            <w:r w:rsidR="00714B64">
              <w:rPr>
                <w:rFonts w:hint="eastAsia"/>
                <w:sz w:val="24"/>
                <w:szCs w:val="28"/>
              </w:rPr>
              <w:t>，</w:t>
            </w:r>
            <w:r w:rsidR="00714B64">
              <w:rPr>
                <w:sz w:val="24"/>
                <w:szCs w:val="28"/>
              </w:rPr>
              <w:t>旗下的</w:t>
            </w:r>
            <w:r w:rsidR="002E7D90">
              <w:rPr>
                <w:sz w:val="24"/>
                <w:szCs w:val="28"/>
              </w:rPr>
              <w:t>主要的经营性</w:t>
            </w:r>
            <w:r w:rsidR="00714B64">
              <w:rPr>
                <w:sz w:val="24"/>
                <w:szCs w:val="28"/>
              </w:rPr>
              <w:t>资产有</w:t>
            </w:r>
            <w:r w:rsidR="00714B64">
              <w:rPr>
                <w:rFonts w:hint="eastAsia"/>
                <w:sz w:val="24"/>
                <w:szCs w:val="28"/>
              </w:rPr>
              <w:t>：</w:t>
            </w:r>
            <w:r w:rsidR="002E7D90">
              <w:rPr>
                <w:rFonts w:hint="eastAsia"/>
                <w:sz w:val="24"/>
                <w:szCs w:val="28"/>
              </w:rPr>
              <w:t>智媒体城、</w:t>
            </w:r>
            <w:r w:rsidR="00714B64">
              <w:rPr>
                <w:sz w:val="24"/>
                <w:szCs w:val="28"/>
              </w:rPr>
              <w:t>新东方展览</w:t>
            </w:r>
            <w:r w:rsidR="00714B64">
              <w:rPr>
                <w:rFonts w:hint="eastAsia"/>
                <w:sz w:val="24"/>
                <w:szCs w:val="28"/>
              </w:rPr>
              <w:t>、公交传媒、</w:t>
            </w:r>
            <w:r w:rsidR="002E7D90">
              <w:rPr>
                <w:rFonts w:hint="eastAsia"/>
                <w:sz w:val="24"/>
                <w:szCs w:val="28"/>
              </w:rPr>
              <w:t>新闻实业、</w:t>
            </w:r>
            <w:r w:rsidR="00714B64">
              <w:rPr>
                <w:rFonts w:hint="eastAsia"/>
                <w:sz w:val="24"/>
                <w:szCs w:val="28"/>
              </w:rPr>
              <w:t>每日经济新闻</w:t>
            </w:r>
            <w:r w:rsidR="002D0D8A">
              <w:rPr>
                <w:rFonts w:hint="eastAsia"/>
                <w:sz w:val="24"/>
                <w:szCs w:val="28"/>
              </w:rPr>
              <w:t>等</w:t>
            </w:r>
            <w:r w:rsidR="002E7D90">
              <w:rPr>
                <w:rFonts w:hint="eastAsia"/>
                <w:sz w:val="24"/>
                <w:szCs w:val="28"/>
              </w:rPr>
              <w:t>，</w:t>
            </w:r>
            <w:r>
              <w:rPr>
                <w:rFonts w:hint="eastAsia"/>
                <w:sz w:val="24"/>
                <w:szCs w:val="28"/>
              </w:rPr>
              <w:t>其中</w:t>
            </w:r>
            <w:r w:rsidR="00714B64">
              <w:rPr>
                <w:rFonts w:hint="eastAsia"/>
                <w:sz w:val="24"/>
                <w:szCs w:val="28"/>
              </w:rPr>
              <w:t>公司参股每经</w:t>
            </w:r>
            <w:r w:rsidR="00714B64">
              <w:rPr>
                <w:rFonts w:hint="eastAsia"/>
                <w:sz w:val="24"/>
                <w:szCs w:val="28"/>
              </w:rPr>
              <w:t>35%</w:t>
            </w:r>
            <w:r w:rsidR="002E7D90">
              <w:rPr>
                <w:rFonts w:hint="eastAsia"/>
                <w:sz w:val="24"/>
                <w:szCs w:val="28"/>
              </w:rPr>
              <w:t>的</w:t>
            </w:r>
            <w:r w:rsidR="00026961">
              <w:rPr>
                <w:rFonts w:hint="eastAsia"/>
                <w:sz w:val="24"/>
                <w:szCs w:val="28"/>
              </w:rPr>
              <w:t>股份</w:t>
            </w:r>
            <w:r w:rsidR="00714B64">
              <w:rPr>
                <w:rFonts w:hint="eastAsia"/>
                <w:sz w:val="24"/>
                <w:szCs w:val="28"/>
              </w:rPr>
              <w:t>。</w:t>
            </w:r>
          </w:p>
          <w:p w:rsidR="001405B6" w:rsidRPr="000A4335" w:rsidRDefault="001405B6">
            <w:pPr>
              <w:rPr>
                <w:sz w:val="24"/>
                <w:szCs w:val="28"/>
              </w:rPr>
            </w:pPr>
          </w:p>
        </w:tc>
      </w:tr>
      <w:tr w:rsidR="00B92A10" w:rsidTr="000A4335">
        <w:tc>
          <w:tcPr>
            <w:tcW w:w="2127" w:type="dxa"/>
          </w:tcPr>
          <w:p w:rsidR="00DB3D97" w:rsidRDefault="00057A9C">
            <w:pPr>
              <w:rPr>
                <w:sz w:val="28"/>
                <w:szCs w:val="28"/>
              </w:rPr>
            </w:pPr>
            <w:r w:rsidRPr="00F50E66">
              <w:rPr>
                <w:sz w:val="28"/>
                <w:szCs w:val="28"/>
              </w:rPr>
              <w:lastRenderedPageBreak/>
              <w:t>附件清单</w:t>
            </w:r>
          </w:p>
          <w:p w:rsidR="00B92A10" w:rsidRPr="00F50E66" w:rsidRDefault="00057A9C">
            <w:pPr>
              <w:rPr>
                <w:sz w:val="28"/>
                <w:szCs w:val="28"/>
              </w:rPr>
            </w:pPr>
            <w:r w:rsidRPr="00F50E66">
              <w:rPr>
                <w:rFonts w:hint="eastAsia"/>
                <w:sz w:val="28"/>
                <w:szCs w:val="28"/>
              </w:rPr>
              <w:t>（如有）</w:t>
            </w:r>
          </w:p>
        </w:tc>
        <w:tc>
          <w:tcPr>
            <w:tcW w:w="7654" w:type="dxa"/>
          </w:tcPr>
          <w:p w:rsidR="00B92A10" w:rsidRPr="00F50E66" w:rsidRDefault="009941CA">
            <w:pPr>
              <w:rPr>
                <w:sz w:val="28"/>
                <w:szCs w:val="28"/>
              </w:rPr>
            </w:pPr>
            <w:r>
              <w:rPr>
                <w:sz w:val="28"/>
                <w:szCs w:val="28"/>
              </w:rPr>
              <w:t>无</w:t>
            </w:r>
          </w:p>
        </w:tc>
      </w:tr>
    </w:tbl>
    <w:p w:rsidR="00B92A10" w:rsidRDefault="00B92A10"/>
    <w:sectPr w:rsidR="00B92A10" w:rsidSect="003D1DB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92" w:rsidRDefault="006F0292" w:rsidP="001405B6">
      <w:r>
        <w:separator/>
      </w:r>
    </w:p>
  </w:endnote>
  <w:endnote w:type="continuationSeparator" w:id="0">
    <w:p w:rsidR="006F0292" w:rsidRDefault="006F0292" w:rsidP="001405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592437"/>
      <w:docPartObj>
        <w:docPartGallery w:val="Page Numbers (Bottom of Page)"/>
        <w:docPartUnique/>
      </w:docPartObj>
    </w:sdtPr>
    <w:sdtContent>
      <w:p w:rsidR="004661B2" w:rsidRDefault="00D5205E">
        <w:pPr>
          <w:pStyle w:val="a5"/>
          <w:jc w:val="center"/>
        </w:pPr>
        <w:r>
          <w:fldChar w:fldCharType="begin"/>
        </w:r>
        <w:r w:rsidR="004661B2">
          <w:instrText>PAGE   \* MERGEFORMAT</w:instrText>
        </w:r>
        <w:r>
          <w:fldChar w:fldCharType="separate"/>
        </w:r>
        <w:r w:rsidR="000642C4" w:rsidRPr="000642C4">
          <w:rPr>
            <w:noProof/>
            <w:lang w:val="zh-CN"/>
          </w:rPr>
          <w:t>4</w:t>
        </w:r>
        <w:r>
          <w:fldChar w:fldCharType="end"/>
        </w:r>
      </w:p>
    </w:sdtContent>
  </w:sdt>
  <w:p w:rsidR="004661B2" w:rsidRDefault="004661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92" w:rsidRDefault="006F0292" w:rsidP="001405B6">
      <w:r>
        <w:separator/>
      </w:r>
    </w:p>
  </w:footnote>
  <w:footnote w:type="continuationSeparator" w:id="0">
    <w:p w:rsidR="006F0292" w:rsidRDefault="006F0292" w:rsidP="001405B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5BB5"/>
    <w:rsid w:val="0000009E"/>
    <w:rsid w:val="00002619"/>
    <w:rsid w:val="00020821"/>
    <w:rsid w:val="00026863"/>
    <w:rsid w:val="00026961"/>
    <w:rsid w:val="0004713A"/>
    <w:rsid w:val="00047BA2"/>
    <w:rsid w:val="00047BEA"/>
    <w:rsid w:val="00051906"/>
    <w:rsid w:val="00055850"/>
    <w:rsid w:val="00056181"/>
    <w:rsid w:val="00057A9C"/>
    <w:rsid w:val="000642C4"/>
    <w:rsid w:val="0007520D"/>
    <w:rsid w:val="00076C85"/>
    <w:rsid w:val="00086BA8"/>
    <w:rsid w:val="00091402"/>
    <w:rsid w:val="000920C8"/>
    <w:rsid w:val="000A1782"/>
    <w:rsid w:val="000A2A3F"/>
    <w:rsid w:val="000A4335"/>
    <w:rsid w:val="000B2102"/>
    <w:rsid w:val="000C7607"/>
    <w:rsid w:val="000D144A"/>
    <w:rsid w:val="000D66AF"/>
    <w:rsid w:val="000E4CA7"/>
    <w:rsid w:val="000F448F"/>
    <w:rsid w:val="000F657F"/>
    <w:rsid w:val="000F7533"/>
    <w:rsid w:val="00100267"/>
    <w:rsid w:val="001037CD"/>
    <w:rsid w:val="00107D63"/>
    <w:rsid w:val="0011153C"/>
    <w:rsid w:val="00113B92"/>
    <w:rsid w:val="001234FC"/>
    <w:rsid w:val="00130029"/>
    <w:rsid w:val="0013010E"/>
    <w:rsid w:val="00134693"/>
    <w:rsid w:val="001349FC"/>
    <w:rsid w:val="001405B6"/>
    <w:rsid w:val="00145021"/>
    <w:rsid w:val="00151BE0"/>
    <w:rsid w:val="001610C3"/>
    <w:rsid w:val="00162D05"/>
    <w:rsid w:val="001654F6"/>
    <w:rsid w:val="001857F4"/>
    <w:rsid w:val="00185840"/>
    <w:rsid w:val="00190C05"/>
    <w:rsid w:val="00193146"/>
    <w:rsid w:val="00194299"/>
    <w:rsid w:val="00194B2E"/>
    <w:rsid w:val="00197298"/>
    <w:rsid w:val="001A6BC8"/>
    <w:rsid w:val="001B0352"/>
    <w:rsid w:val="001B624D"/>
    <w:rsid w:val="001D3067"/>
    <w:rsid w:val="001D3154"/>
    <w:rsid w:val="001D7244"/>
    <w:rsid w:val="00202970"/>
    <w:rsid w:val="002331CC"/>
    <w:rsid w:val="00234B6C"/>
    <w:rsid w:val="00246488"/>
    <w:rsid w:val="00253493"/>
    <w:rsid w:val="002540C7"/>
    <w:rsid w:val="00260220"/>
    <w:rsid w:val="002608B3"/>
    <w:rsid w:val="00266D5C"/>
    <w:rsid w:val="00275F7E"/>
    <w:rsid w:val="00281384"/>
    <w:rsid w:val="002846DC"/>
    <w:rsid w:val="00290875"/>
    <w:rsid w:val="002B0FF0"/>
    <w:rsid w:val="002B72D4"/>
    <w:rsid w:val="002C3248"/>
    <w:rsid w:val="002C4BEF"/>
    <w:rsid w:val="002D0D8A"/>
    <w:rsid w:val="002D5615"/>
    <w:rsid w:val="002D6DE2"/>
    <w:rsid w:val="002D7AF1"/>
    <w:rsid w:val="002D7FC9"/>
    <w:rsid w:val="002E2372"/>
    <w:rsid w:val="002E371E"/>
    <w:rsid w:val="002E7D90"/>
    <w:rsid w:val="002F7A2F"/>
    <w:rsid w:val="0030036A"/>
    <w:rsid w:val="003024ED"/>
    <w:rsid w:val="00303AEC"/>
    <w:rsid w:val="00311CE8"/>
    <w:rsid w:val="00312BF4"/>
    <w:rsid w:val="00315BF0"/>
    <w:rsid w:val="00320805"/>
    <w:rsid w:val="003253AC"/>
    <w:rsid w:val="00330A5E"/>
    <w:rsid w:val="0033258F"/>
    <w:rsid w:val="00335018"/>
    <w:rsid w:val="00335CBA"/>
    <w:rsid w:val="003414C5"/>
    <w:rsid w:val="00345F48"/>
    <w:rsid w:val="0036125F"/>
    <w:rsid w:val="00383F40"/>
    <w:rsid w:val="003879CF"/>
    <w:rsid w:val="00395694"/>
    <w:rsid w:val="003A37BA"/>
    <w:rsid w:val="003C52DF"/>
    <w:rsid w:val="003D0B86"/>
    <w:rsid w:val="003D1BCE"/>
    <w:rsid w:val="003D1DB2"/>
    <w:rsid w:val="003D3946"/>
    <w:rsid w:val="003D7069"/>
    <w:rsid w:val="003E2084"/>
    <w:rsid w:val="00403A89"/>
    <w:rsid w:val="0040532F"/>
    <w:rsid w:val="004078C9"/>
    <w:rsid w:val="0041107E"/>
    <w:rsid w:val="00412C0F"/>
    <w:rsid w:val="00424C3B"/>
    <w:rsid w:val="00440A85"/>
    <w:rsid w:val="00441EE9"/>
    <w:rsid w:val="00447E98"/>
    <w:rsid w:val="00455349"/>
    <w:rsid w:val="00455E87"/>
    <w:rsid w:val="00455F80"/>
    <w:rsid w:val="0045649F"/>
    <w:rsid w:val="0046390F"/>
    <w:rsid w:val="004646A2"/>
    <w:rsid w:val="00464A71"/>
    <w:rsid w:val="004661B2"/>
    <w:rsid w:val="00470694"/>
    <w:rsid w:val="00472331"/>
    <w:rsid w:val="00475950"/>
    <w:rsid w:val="004845EA"/>
    <w:rsid w:val="004879D3"/>
    <w:rsid w:val="00487FD1"/>
    <w:rsid w:val="00497675"/>
    <w:rsid w:val="00497947"/>
    <w:rsid w:val="004A7A29"/>
    <w:rsid w:val="004B21C5"/>
    <w:rsid w:val="004B21C7"/>
    <w:rsid w:val="004B7B60"/>
    <w:rsid w:val="004C28F2"/>
    <w:rsid w:val="004C514F"/>
    <w:rsid w:val="004D3C68"/>
    <w:rsid w:val="004E33FD"/>
    <w:rsid w:val="004E52A9"/>
    <w:rsid w:val="004E5A75"/>
    <w:rsid w:val="004F241D"/>
    <w:rsid w:val="004F381F"/>
    <w:rsid w:val="005053BF"/>
    <w:rsid w:val="00511E7A"/>
    <w:rsid w:val="00524356"/>
    <w:rsid w:val="00532F70"/>
    <w:rsid w:val="0053744E"/>
    <w:rsid w:val="0055399C"/>
    <w:rsid w:val="00554DA2"/>
    <w:rsid w:val="0055788E"/>
    <w:rsid w:val="005652AB"/>
    <w:rsid w:val="0058327F"/>
    <w:rsid w:val="0059102E"/>
    <w:rsid w:val="00597123"/>
    <w:rsid w:val="005A12F6"/>
    <w:rsid w:val="005B1A35"/>
    <w:rsid w:val="005B360C"/>
    <w:rsid w:val="005C62B0"/>
    <w:rsid w:val="005C6E50"/>
    <w:rsid w:val="005D4595"/>
    <w:rsid w:val="005E6C35"/>
    <w:rsid w:val="00622DCB"/>
    <w:rsid w:val="00624427"/>
    <w:rsid w:val="00635545"/>
    <w:rsid w:val="00654E84"/>
    <w:rsid w:val="00655053"/>
    <w:rsid w:val="00663119"/>
    <w:rsid w:val="00672E53"/>
    <w:rsid w:val="006770C4"/>
    <w:rsid w:val="0067793E"/>
    <w:rsid w:val="006837A6"/>
    <w:rsid w:val="00685B9A"/>
    <w:rsid w:val="00687705"/>
    <w:rsid w:val="00692364"/>
    <w:rsid w:val="00693A30"/>
    <w:rsid w:val="00695D91"/>
    <w:rsid w:val="00696E12"/>
    <w:rsid w:val="006A4E5C"/>
    <w:rsid w:val="006A6FCE"/>
    <w:rsid w:val="006B478C"/>
    <w:rsid w:val="006B7657"/>
    <w:rsid w:val="006C08A2"/>
    <w:rsid w:val="006C0FD2"/>
    <w:rsid w:val="006C1F45"/>
    <w:rsid w:val="006C5CA5"/>
    <w:rsid w:val="006F0292"/>
    <w:rsid w:val="006F6325"/>
    <w:rsid w:val="00701A00"/>
    <w:rsid w:val="00705D90"/>
    <w:rsid w:val="00714B64"/>
    <w:rsid w:val="0072254F"/>
    <w:rsid w:val="00724001"/>
    <w:rsid w:val="0073305F"/>
    <w:rsid w:val="00755EDC"/>
    <w:rsid w:val="007732F3"/>
    <w:rsid w:val="00781558"/>
    <w:rsid w:val="00785B27"/>
    <w:rsid w:val="007A4EC2"/>
    <w:rsid w:val="007B35F1"/>
    <w:rsid w:val="007B5B6F"/>
    <w:rsid w:val="007B6B15"/>
    <w:rsid w:val="007B70CD"/>
    <w:rsid w:val="007F4970"/>
    <w:rsid w:val="007F77C3"/>
    <w:rsid w:val="00805B3D"/>
    <w:rsid w:val="00806842"/>
    <w:rsid w:val="00824108"/>
    <w:rsid w:val="0084394D"/>
    <w:rsid w:val="0084520F"/>
    <w:rsid w:val="00847EE3"/>
    <w:rsid w:val="00857E99"/>
    <w:rsid w:val="00866048"/>
    <w:rsid w:val="0087253C"/>
    <w:rsid w:val="0087728A"/>
    <w:rsid w:val="00886CAB"/>
    <w:rsid w:val="008A377C"/>
    <w:rsid w:val="008A4959"/>
    <w:rsid w:val="008A495D"/>
    <w:rsid w:val="008A5460"/>
    <w:rsid w:val="008A6CAB"/>
    <w:rsid w:val="008C10DF"/>
    <w:rsid w:val="008C3707"/>
    <w:rsid w:val="008D34C4"/>
    <w:rsid w:val="008E536B"/>
    <w:rsid w:val="008F3C34"/>
    <w:rsid w:val="008F5BB5"/>
    <w:rsid w:val="00901C7E"/>
    <w:rsid w:val="00903B25"/>
    <w:rsid w:val="00905953"/>
    <w:rsid w:val="0091314C"/>
    <w:rsid w:val="0091552B"/>
    <w:rsid w:val="0093085C"/>
    <w:rsid w:val="00936DC9"/>
    <w:rsid w:val="00947195"/>
    <w:rsid w:val="00956123"/>
    <w:rsid w:val="00963763"/>
    <w:rsid w:val="009647EC"/>
    <w:rsid w:val="00976037"/>
    <w:rsid w:val="009774B4"/>
    <w:rsid w:val="00977C2B"/>
    <w:rsid w:val="00984D59"/>
    <w:rsid w:val="00987E68"/>
    <w:rsid w:val="00992989"/>
    <w:rsid w:val="009941CA"/>
    <w:rsid w:val="009A7ACD"/>
    <w:rsid w:val="009B1CC7"/>
    <w:rsid w:val="009B2C32"/>
    <w:rsid w:val="009B4786"/>
    <w:rsid w:val="009B572A"/>
    <w:rsid w:val="009D20B7"/>
    <w:rsid w:val="009D3BF2"/>
    <w:rsid w:val="009E1047"/>
    <w:rsid w:val="009E409A"/>
    <w:rsid w:val="009F2EE0"/>
    <w:rsid w:val="00A043F6"/>
    <w:rsid w:val="00A05283"/>
    <w:rsid w:val="00A06F92"/>
    <w:rsid w:val="00A11BDB"/>
    <w:rsid w:val="00A14656"/>
    <w:rsid w:val="00A200A9"/>
    <w:rsid w:val="00A5208C"/>
    <w:rsid w:val="00A54C0E"/>
    <w:rsid w:val="00A6796F"/>
    <w:rsid w:val="00A67F9E"/>
    <w:rsid w:val="00A70247"/>
    <w:rsid w:val="00A77B9D"/>
    <w:rsid w:val="00A92534"/>
    <w:rsid w:val="00AA15AC"/>
    <w:rsid w:val="00AA2A25"/>
    <w:rsid w:val="00AA66FF"/>
    <w:rsid w:val="00AC3ABE"/>
    <w:rsid w:val="00AD70B7"/>
    <w:rsid w:val="00AE0EE6"/>
    <w:rsid w:val="00B24632"/>
    <w:rsid w:val="00B36E52"/>
    <w:rsid w:val="00B43C48"/>
    <w:rsid w:val="00B446CE"/>
    <w:rsid w:val="00B4596A"/>
    <w:rsid w:val="00B70C0E"/>
    <w:rsid w:val="00B7586E"/>
    <w:rsid w:val="00B80548"/>
    <w:rsid w:val="00B92A10"/>
    <w:rsid w:val="00B968E8"/>
    <w:rsid w:val="00B978BE"/>
    <w:rsid w:val="00BB0CE0"/>
    <w:rsid w:val="00BC0F5C"/>
    <w:rsid w:val="00BC1059"/>
    <w:rsid w:val="00BE5847"/>
    <w:rsid w:val="00BE7542"/>
    <w:rsid w:val="00BF1B19"/>
    <w:rsid w:val="00C00878"/>
    <w:rsid w:val="00C06EEC"/>
    <w:rsid w:val="00C23F71"/>
    <w:rsid w:val="00C41263"/>
    <w:rsid w:val="00C421F1"/>
    <w:rsid w:val="00C513A1"/>
    <w:rsid w:val="00C52465"/>
    <w:rsid w:val="00C60767"/>
    <w:rsid w:val="00C63A39"/>
    <w:rsid w:val="00C8328C"/>
    <w:rsid w:val="00C867A5"/>
    <w:rsid w:val="00CA087E"/>
    <w:rsid w:val="00CA2456"/>
    <w:rsid w:val="00CA2875"/>
    <w:rsid w:val="00CA4E7C"/>
    <w:rsid w:val="00CA514E"/>
    <w:rsid w:val="00CA6EF6"/>
    <w:rsid w:val="00CA7F48"/>
    <w:rsid w:val="00CB0A20"/>
    <w:rsid w:val="00CB1CCC"/>
    <w:rsid w:val="00CC0FE7"/>
    <w:rsid w:val="00CC4793"/>
    <w:rsid w:val="00CC79C0"/>
    <w:rsid w:val="00CD1FD1"/>
    <w:rsid w:val="00CF76F0"/>
    <w:rsid w:val="00D06254"/>
    <w:rsid w:val="00D1360B"/>
    <w:rsid w:val="00D2293A"/>
    <w:rsid w:val="00D4661E"/>
    <w:rsid w:val="00D4770A"/>
    <w:rsid w:val="00D5205E"/>
    <w:rsid w:val="00D60B96"/>
    <w:rsid w:val="00D6433C"/>
    <w:rsid w:val="00D7262F"/>
    <w:rsid w:val="00D77CA1"/>
    <w:rsid w:val="00D85364"/>
    <w:rsid w:val="00D92709"/>
    <w:rsid w:val="00D92B7D"/>
    <w:rsid w:val="00D92D70"/>
    <w:rsid w:val="00D9583F"/>
    <w:rsid w:val="00DA47CC"/>
    <w:rsid w:val="00DB07E8"/>
    <w:rsid w:val="00DB3D97"/>
    <w:rsid w:val="00DE0D61"/>
    <w:rsid w:val="00DE13F2"/>
    <w:rsid w:val="00DE46E6"/>
    <w:rsid w:val="00DF0468"/>
    <w:rsid w:val="00DF55CC"/>
    <w:rsid w:val="00DF7444"/>
    <w:rsid w:val="00E158B1"/>
    <w:rsid w:val="00E30470"/>
    <w:rsid w:val="00E31221"/>
    <w:rsid w:val="00E3144C"/>
    <w:rsid w:val="00E32EB5"/>
    <w:rsid w:val="00E35857"/>
    <w:rsid w:val="00E45FA0"/>
    <w:rsid w:val="00E51627"/>
    <w:rsid w:val="00E57E2A"/>
    <w:rsid w:val="00E660BF"/>
    <w:rsid w:val="00E6715E"/>
    <w:rsid w:val="00E70111"/>
    <w:rsid w:val="00E75D27"/>
    <w:rsid w:val="00E75D58"/>
    <w:rsid w:val="00E81FAB"/>
    <w:rsid w:val="00E856D1"/>
    <w:rsid w:val="00E93917"/>
    <w:rsid w:val="00EA14FF"/>
    <w:rsid w:val="00EA312D"/>
    <w:rsid w:val="00EA7EE7"/>
    <w:rsid w:val="00EC320B"/>
    <w:rsid w:val="00EC343B"/>
    <w:rsid w:val="00ED3633"/>
    <w:rsid w:val="00EE134F"/>
    <w:rsid w:val="00EF15FD"/>
    <w:rsid w:val="00EF7A72"/>
    <w:rsid w:val="00F14068"/>
    <w:rsid w:val="00F226CD"/>
    <w:rsid w:val="00F30DBB"/>
    <w:rsid w:val="00F50E66"/>
    <w:rsid w:val="00F51081"/>
    <w:rsid w:val="00F737B6"/>
    <w:rsid w:val="00F742A7"/>
    <w:rsid w:val="00F8271F"/>
    <w:rsid w:val="00F90066"/>
    <w:rsid w:val="00F90A5A"/>
    <w:rsid w:val="00F92855"/>
    <w:rsid w:val="00FB5970"/>
    <w:rsid w:val="00FC0988"/>
    <w:rsid w:val="00FD2ACA"/>
    <w:rsid w:val="00FD6CB9"/>
    <w:rsid w:val="00FD711F"/>
    <w:rsid w:val="00FF50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405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405B6"/>
    <w:rPr>
      <w:sz w:val="18"/>
      <w:szCs w:val="18"/>
    </w:rPr>
  </w:style>
  <w:style w:type="paragraph" w:styleId="a5">
    <w:name w:val="footer"/>
    <w:basedOn w:val="a"/>
    <w:link w:val="Char0"/>
    <w:uiPriority w:val="99"/>
    <w:unhideWhenUsed/>
    <w:rsid w:val="001405B6"/>
    <w:pPr>
      <w:tabs>
        <w:tab w:val="center" w:pos="4153"/>
        <w:tab w:val="right" w:pos="8306"/>
      </w:tabs>
      <w:snapToGrid w:val="0"/>
      <w:jc w:val="left"/>
    </w:pPr>
    <w:rPr>
      <w:sz w:val="18"/>
      <w:szCs w:val="18"/>
    </w:rPr>
  </w:style>
  <w:style w:type="character" w:customStyle="1" w:styleId="Char0">
    <w:name w:val="页脚 Char"/>
    <w:basedOn w:val="a0"/>
    <w:link w:val="a5"/>
    <w:uiPriority w:val="99"/>
    <w:rsid w:val="001405B6"/>
    <w:rPr>
      <w:sz w:val="18"/>
      <w:szCs w:val="18"/>
    </w:rPr>
  </w:style>
  <w:style w:type="paragraph" w:styleId="a6">
    <w:name w:val="Balloon Text"/>
    <w:basedOn w:val="a"/>
    <w:link w:val="Char1"/>
    <w:uiPriority w:val="99"/>
    <w:semiHidden/>
    <w:unhideWhenUsed/>
    <w:rsid w:val="0072254F"/>
    <w:rPr>
      <w:sz w:val="18"/>
      <w:szCs w:val="18"/>
    </w:rPr>
  </w:style>
  <w:style w:type="character" w:customStyle="1" w:styleId="Char1">
    <w:name w:val="批注框文本 Char"/>
    <w:basedOn w:val="a0"/>
    <w:link w:val="a6"/>
    <w:uiPriority w:val="99"/>
    <w:semiHidden/>
    <w:rsid w:val="0072254F"/>
    <w:rPr>
      <w:sz w:val="18"/>
      <w:szCs w:val="18"/>
    </w:rPr>
  </w:style>
  <w:style w:type="paragraph" w:styleId="a7">
    <w:name w:val="Normal (Web)"/>
    <w:basedOn w:val="a"/>
    <w:uiPriority w:val="99"/>
    <w:semiHidden/>
    <w:unhideWhenUsed/>
    <w:rsid w:val="00345F4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0002128">
      <w:bodyDiv w:val="1"/>
      <w:marLeft w:val="0"/>
      <w:marRight w:val="0"/>
      <w:marTop w:val="0"/>
      <w:marBottom w:val="0"/>
      <w:divBdr>
        <w:top w:val="none" w:sz="0" w:space="0" w:color="auto"/>
        <w:left w:val="none" w:sz="0" w:space="0" w:color="auto"/>
        <w:bottom w:val="none" w:sz="0" w:space="0" w:color="auto"/>
        <w:right w:val="none" w:sz="0" w:space="0" w:color="auto"/>
      </w:divBdr>
    </w:div>
    <w:div w:id="7384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luyanzhu</dc:creator>
  <cp:keywords/>
  <dc:description/>
  <cp:lastModifiedBy>luo</cp:lastModifiedBy>
  <cp:revision>10</cp:revision>
  <cp:lastPrinted>2021-06-04T04:44:00Z</cp:lastPrinted>
  <dcterms:created xsi:type="dcterms:W3CDTF">2021-06-04T13:25:00Z</dcterms:created>
  <dcterms:modified xsi:type="dcterms:W3CDTF">2021-06-06T13:05:00Z</dcterms:modified>
</cp:coreProperties>
</file>